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5" w:type="dxa"/>
        <w:tblInd w:w="-856" w:type="dxa"/>
        <w:tblLook w:val="04A0" w:firstRow="1" w:lastRow="0" w:firstColumn="1" w:lastColumn="0" w:noHBand="0" w:noVBand="1"/>
      </w:tblPr>
      <w:tblGrid>
        <w:gridCol w:w="7"/>
        <w:gridCol w:w="1368"/>
        <w:gridCol w:w="6"/>
        <w:gridCol w:w="2447"/>
        <w:gridCol w:w="67"/>
        <w:gridCol w:w="2132"/>
        <w:gridCol w:w="6"/>
        <w:gridCol w:w="2002"/>
        <w:gridCol w:w="6"/>
        <w:gridCol w:w="2162"/>
        <w:gridCol w:w="6"/>
        <w:gridCol w:w="2116"/>
        <w:gridCol w:w="9"/>
        <w:gridCol w:w="2131"/>
      </w:tblGrid>
      <w:tr w:rsidR="00A026FE" w14:paraId="0F0CE484" w14:textId="77777777" w:rsidTr="009801CF">
        <w:tc>
          <w:tcPr>
            <w:tcW w:w="14465" w:type="dxa"/>
            <w:gridSpan w:val="14"/>
            <w:shd w:val="clear" w:color="auto" w:fill="C45911" w:themeFill="accent2" w:themeFillShade="BF"/>
          </w:tcPr>
          <w:p w14:paraId="42F6BF12" w14:textId="008388D0" w:rsidR="00A026FE" w:rsidRPr="00D04CFF" w:rsidRDefault="00A026FE" w:rsidP="003966C3">
            <w:pPr>
              <w:jc w:val="center"/>
              <w:rPr>
                <w:b/>
                <w:bCs/>
                <w:sz w:val="28"/>
                <w:szCs w:val="28"/>
              </w:rPr>
            </w:pPr>
            <w:r w:rsidRPr="00D04CFF">
              <w:rPr>
                <w:b/>
                <w:bCs/>
                <w:sz w:val="28"/>
                <w:szCs w:val="28"/>
              </w:rPr>
              <w:t>Year 2</w:t>
            </w:r>
          </w:p>
        </w:tc>
      </w:tr>
      <w:tr w:rsidR="00A026FE" w14:paraId="19396253" w14:textId="77777777" w:rsidTr="009801CF">
        <w:tc>
          <w:tcPr>
            <w:tcW w:w="1375" w:type="dxa"/>
            <w:gridSpan w:val="2"/>
          </w:tcPr>
          <w:p w14:paraId="7CA760A9" w14:textId="77777777" w:rsidR="00A026FE" w:rsidRPr="006F56D1" w:rsidRDefault="00A026FE" w:rsidP="003966C3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4"/>
            <w:shd w:val="clear" w:color="auto" w:fill="F7CAAC" w:themeFill="accent2" w:themeFillTint="66"/>
          </w:tcPr>
          <w:p w14:paraId="372B4318" w14:textId="73EAEDA1" w:rsidR="00A026FE" w:rsidRPr="006F56D1" w:rsidRDefault="00A026FE" w:rsidP="00096745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1</w:t>
            </w:r>
          </w:p>
        </w:tc>
        <w:tc>
          <w:tcPr>
            <w:tcW w:w="4176" w:type="dxa"/>
            <w:gridSpan w:val="4"/>
            <w:shd w:val="clear" w:color="auto" w:fill="F4B083" w:themeFill="accent2" w:themeFillTint="99"/>
          </w:tcPr>
          <w:p w14:paraId="11B9C763" w14:textId="77777777" w:rsidR="00A026FE" w:rsidRPr="006F56D1" w:rsidRDefault="00A026FE" w:rsidP="003966C3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2</w:t>
            </w:r>
          </w:p>
        </w:tc>
        <w:tc>
          <w:tcPr>
            <w:tcW w:w="4262" w:type="dxa"/>
            <w:gridSpan w:val="4"/>
            <w:shd w:val="clear" w:color="auto" w:fill="F7CAAC" w:themeFill="accent2" w:themeFillTint="66"/>
          </w:tcPr>
          <w:p w14:paraId="1F22E860" w14:textId="77777777" w:rsidR="00A026FE" w:rsidRPr="006F56D1" w:rsidRDefault="00A026FE" w:rsidP="003966C3">
            <w:pPr>
              <w:jc w:val="center"/>
              <w:rPr>
                <w:sz w:val="16"/>
                <w:szCs w:val="16"/>
              </w:rPr>
            </w:pPr>
            <w:r w:rsidRPr="006F56D1">
              <w:rPr>
                <w:sz w:val="16"/>
                <w:szCs w:val="16"/>
              </w:rPr>
              <w:t>Term 3</w:t>
            </w:r>
          </w:p>
        </w:tc>
      </w:tr>
      <w:tr w:rsidR="0044292D" w14:paraId="075275EF" w14:textId="77777777" w:rsidTr="009801CF">
        <w:tc>
          <w:tcPr>
            <w:tcW w:w="1375" w:type="dxa"/>
            <w:gridSpan w:val="2"/>
            <w:shd w:val="clear" w:color="auto" w:fill="D0CECE" w:themeFill="background2" w:themeFillShade="E6"/>
          </w:tcPr>
          <w:p w14:paraId="3CE8C3FE" w14:textId="4CFF1F7F" w:rsidR="0044292D" w:rsidRPr="006F56D1" w:rsidRDefault="0044292D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Theme</w:t>
            </w:r>
          </w:p>
        </w:tc>
        <w:tc>
          <w:tcPr>
            <w:tcW w:w="2520" w:type="dxa"/>
            <w:gridSpan w:val="3"/>
            <w:shd w:val="clear" w:color="auto" w:fill="D0CECE" w:themeFill="background2" w:themeFillShade="E6"/>
          </w:tcPr>
          <w:p w14:paraId="48B3C203" w14:textId="11936F7C" w:rsidR="0044292D" w:rsidRPr="006F56D1" w:rsidRDefault="0044292D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502E8">
              <w:rPr>
                <w:b/>
                <w:bCs/>
                <w:color w:val="FF0000"/>
                <w:sz w:val="16"/>
                <w:szCs w:val="16"/>
              </w:rPr>
              <w:t>My friends and I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3326C5A8" w14:textId="13AD3ACE" w:rsidR="0044292D" w:rsidRDefault="0044292D" w:rsidP="0083103B">
            <w:pPr>
              <w:rPr>
                <w:b/>
                <w:bCs/>
                <w:sz w:val="16"/>
                <w:szCs w:val="16"/>
              </w:rPr>
            </w:pPr>
            <w:r w:rsidRPr="009502E8">
              <w:rPr>
                <w:b/>
                <w:bCs/>
                <w:color w:val="FF0000"/>
                <w:sz w:val="16"/>
                <w:szCs w:val="16"/>
              </w:rPr>
              <w:t>Stories from other cultures</w:t>
            </w:r>
          </w:p>
        </w:tc>
        <w:tc>
          <w:tcPr>
            <w:tcW w:w="2008" w:type="dxa"/>
            <w:gridSpan w:val="2"/>
            <w:shd w:val="clear" w:color="auto" w:fill="D0CECE" w:themeFill="background2" w:themeFillShade="E6"/>
          </w:tcPr>
          <w:p w14:paraId="71798C54" w14:textId="5229456B" w:rsidR="0044292D" w:rsidRPr="006F56D1" w:rsidRDefault="0044292D" w:rsidP="0083103B">
            <w:pPr>
              <w:rPr>
                <w:b/>
                <w:bCs/>
                <w:sz w:val="16"/>
                <w:szCs w:val="16"/>
              </w:rPr>
            </w:pPr>
            <w:r w:rsidRPr="009502E8">
              <w:rPr>
                <w:b/>
                <w:bCs/>
                <w:color w:val="FF0000"/>
                <w:sz w:val="16"/>
                <w:szCs w:val="16"/>
              </w:rPr>
              <w:t>Different families and homes</w:t>
            </w:r>
          </w:p>
        </w:tc>
        <w:tc>
          <w:tcPr>
            <w:tcW w:w="2168" w:type="dxa"/>
            <w:gridSpan w:val="2"/>
            <w:shd w:val="clear" w:color="auto" w:fill="D0CECE" w:themeFill="background2" w:themeFillShade="E6"/>
          </w:tcPr>
          <w:p w14:paraId="5F096B99" w14:textId="0F288FDE" w:rsidR="0044292D" w:rsidRPr="00863E01" w:rsidRDefault="004B551C" w:rsidP="0083103B">
            <w:pPr>
              <w:rPr>
                <w:b/>
                <w:bCs/>
                <w:sz w:val="16"/>
                <w:szCs w:val="16"/>
              </w:rPr>
            </w:pPr>
            <w:r w:rsidRPr="009502E8">
              <w:rPr>
                <w:b/>
                <w:bCs/>
                <w:color w:val="FF0000"/>
                <w:sz w:val="16"/>
                <w:szCs w:val="16"/>
              </w:rPr>
              <w:t>Adventure stories</w:t>
            </w:r>
          </w:p>
        </w:tc>
        <w:tc>
          <w:tcPr>
            <w:tcW w:w="2122" w:type="dxa"/>
            <w:gridSpan w:val="2"/>
            <w:shd w:val="clear" w:color="auto" w:fill="D0CECE" w:themeFill="background2" w:themeFillShade="E6"/>
          </w:tcPr>
          <w:p w14:paraId="0771BACE" w14:textId="15C2D7AE" w:rsidR="0044292D" w:rsidRPr="006F56D1" w:rsidRDefault="38099CF5" w:rsidP="2FF7186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2FF71863">
              <w:rPr>
                <w:b/>
                <w:bCs/>
                <w:color w:val="FF0000"/>
                <w:sz w:val="16"/>
                <w:szCs w:val="16"/>
              </w:rPr>
              <w:t>Significant People</w:t>
            </w:r>
          </w:p>
        </w:tc>
        <w:tc>
          <w:tcPr>
            <w:tcW w:w="2140" w:type="dxa"/>
            <w:gridSpan w:val="2"/>
            <w:shd w:val="clear" w:color="auto" w:fill="D0CECE" w:themeFill="background2" w:themeFillShade="E6"/>
          </w:tcPr>
          <w:p w14:paraId="607A8E03" w14:textId="07FB0018" w:rsidR="0044292D" w:rsidRDefault="27F1EC17" w:rsidP="2FF7186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2FF71863">
              <w:rPr>
                <w:b/>
                <w:bCs/>
                <w:color w:val="FF0000"/>
                <w:sz w:val="16"/>
                <w:szCs w:val="16"/>
              </w:rPr>
              <w:t>W</w:t>
            </w:r>
            <w:r w:rsidR="6BDDAE94" w:rsidRPr="2FF71863">
              <w:rPr>
                <w:b/>
                <w:bCs/>
                <w:color w:val="FF0000"/>
                <w:sz w:val="16"/>
                <w:szCs w:val="16"/>
              </w:rPr>
              <w:t>orld around us and the environment</w:t>
            </w:r>
          </w:p>
          <w:p w14:paraId="31182BBB" w14:textId="00AB8A5F" w:rsidR="0044292D" w:rsidRDefault="0044292D" w:rsidP="2FF718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3103B" w14:paraId="22D84BC8" w14:textId="77777777" w:rsidTr="009801CF">
        <w:tc>
          <w:tcPr>
            <w:tcW w:w="1375" w:type="dxa"/>
            <w:gridSpan w:val="2"/>
            <w:shd w:val="clear" w:color="auto" w:fill="D0CECE" w:themeFill="background2" w:themeFillShade="E6"/>
          </w:tcPr>
          <w:p w14:paraId="1F6C6EBA" w14:textId="42392612" w:rsidR="0083103B" w:rsidRPr="006F56D1" w:rsidRDefault="004B551C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Book</w:t>
            </w:r>
          </w:p>
        </w:tc>
        <w:tc>
          <w:tcPr>
            <w:tcW w:w="2520" w:type="dxa"/>
            <w:gridSpan w:val="3"/>
            <w:shd w:val="clear" w:color="auto" w:fill="D0CECE" w:themeFill="background2" w:themeFillShade="E6"/>
          </w:tcPr>
          <w:p w14:paraId="4F99E68B" w14:textId="588A8CAF" w:rsidR="0083103B" w:rsidRPr="006F56D1" w:rsidRDefault="0083103B" w:rsidP="5FCF8DE9">
            <w:pPr>
              <w:rPr>
                <w:b/>
                <w:bCs/>
                <w:sz w:val="16"/>
                <w:szCs w:val="16"/>
              </w:rPr>
            </w:pPr>
            <w:r w:rsidRPr="5FCF8DE9">
              <w:rPr>
                <w:b/>
                <w:bCs/>
                <w:sz w:val="16"/>
                <w:szCs w:val="16"/>
              </w:rPr>
              <w:t>The Lion inside</w:t>
            </w:r>
            <w:r w:rsidR="29F68664" w:rsidRPr="5FCF8DE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DE76C49" w14:textId="0737DB7A" w:rsidR="0083103B" w:rsidRPr="006F56D1" w:rsidRDefault="0083103B" w:rsidP="5FCF8DE9">
            <w:pPr>
              <w:rPr>
                <w:b/>
                <w:bCs/>
                <w:sz w:val="16"/>
                <w:szCs w:val="16"/>
              </w:rPr>
            </w:pPr>
          </w:p>
          <w:p w14:paraId="1DE0993C" w14:textId="6BD1F6C0" w:rsidR="0083103B" w:rsidRPr="006F56D1" w:rsidRDefault="5FCF8DE9" w:rsidP="5FCF8DE9">
            <w:pPr>
              <w:rPr>
                <w:b/>
                <w:bCs/>
                <w:sz w:val="16"/>
                <w:szCs w:val="16"/>
              </w:rPr>
            </w:pPr>
            <w:r w:rsidRPr="5FCF8DE9">
              <w:rPr>
                <w:b/>
                <w:bCs/>
                <w:sz w:val="16"/>
                <w:szCs w:val="16"/>
              </w:rPr>
              <w:t>(PSHE – me and my friends)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4FD38DA9" w14:textId="57AA271D" w:rsidR="0083103B" w:rsidRDefault="0083103B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</w:t>
            </w:r>
            <w:r w:rsidRPr="006F56D1">
              <w:rPr>
                <w:b/>
                <w:bCs/>
                <w:sz w:val="16"/>
                <w:szCs w:val="16"/>
              </w:rPr>
              <w:t>Story Tree</w:t>
            </w:r>
            <w:r w:rsidR="009502E8">
              <w:rPr>
                <w:b/>
                <w:bCs/>
                <w:sz w:val="16"/>
                <w:szCs w:val="16"/>
              </w:rPr>
              <w:t xml:space="preserve"> – Traditional Tales</w:t>
            </w:r>
          </w:p>
          <w:p w14:paraId="141859A8" w14:textId="211B9F2E" w:rsidR="0083103B" w:rsidRPr="006F56D1" w:rsidRDefault="0083103B" w:rsidP="5FCF8DE9">
            <w:pPr>
              <w:rPr>
                <w:b/>
                <w:bCs/>
                <w:sz w:val="16"/>
                <w:szCs w:val="16"/>
              </w:rPr>
            </w:pPr>
          </w:p>
          <w:p w14:paraId="4C634719" w14:textId="0647AFF6" w:rsidR="0083103B" w:rsidRPr="006F56D1" w:rsidRDefault="0083103B" w:rsidP="5FCF8D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shd w:val="clear" w:color="auto" w:fill="D0CECE" w:themeFill="background2" w:themeFillShade="E6"/>
          </w:tcPr>
          <w:p w14:paraId="22F97EF6" w14:textId="29E85C4A" w:rsidR="0083103B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6F56D1">
              <w:rPr>
                <w:b/>
                <w:bCs/>
                <w:sz w:val="16"/>
                <w:szCs w:val="16"/>
              </w:rPr>
              <w:t>The Lighthouse Keeper’s lunch</w:t>
            </w:r>
            <w:r w:rsidR="009502E8">
              <w:rPr>
                <w:b/>
                <w:bCs/>
                <w:sz w:val="16"/>
                <w:szCs w:val="16"/>
              </w:rPr>
              <w:t xml:space="preserve"> – </w:t>
            </w:r>
          </w:p>
          <w:p w14:paraId="4C8446F8" w14:textId="77777777" w:rsidR="009502E8" w:rsidRDefault="009502E8" w:rsidP="0083103B">
            <w:pPr>
              <w:rPr>
                <w:b/>
                <w:bCs/>
                <w:sz w:val="16"/>
                <w:szCs w:val="16"/>
              </w:rPr>
            </w:pPr>
          </w:p>
          <w:p w14:paraId="41BB402A" w14:textId="71108CE1" w:rsidR="0083103B" w:rsidRPr="006F56D1" w:rsidRDefault="0083103B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Grace Darling </w:t>
            </w:r>
          </w:p>
        </w:tc>
        <w:tc>
          <w:tcPr>
            <w:tcW w:w="2168" w:type="dxa"/>
            <w:gridSpan w:val="2"/>
            <w:shd w:val="clear" w:color="auto" w:fill="D0CECE" w:themeFill="background2" w:themeFillShade="E6"/>
          </w:tcPr>
          <w:p w14:paraId="2112E2C8" w14:textId="7A298488" w:rsidR="0083103B" w:rsidRPr="00863E01" w:rsidRDefault="0083103B" w:rsidP="0083103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863E01">
              <w:rPr>
                <w:b/>
                <w:bCs/>
                <w:sz w:val="16"/>
                <w:szCs w:val="16"/>
              </w:rPr>
              <w:t>Dougal Deep sea</w:t>
            </w:r>
            <w:proofErr w:type="gramEnd"/>
            <w:r w:rsidRPr="00863E01">
              <w:rPr>
                <w:b/>
                <w:bCs/>
                <w:sz w:val="16"/>
                <w:szCs w:val="16"/>
              </w:rPr>
              <w:t xml:space="preserve"> Diver</w:t>
            </w:r>
            <w:r w:rsidR="003D719A">
              <w:rPr>
                <w:b/>
                <w:bCs/>
                <w:sz w:val="16"/>
                <w:szCs w:val="16"/>
              </w:rPr>
              <w:t>/Storm Whale</w:t>
            </w:r>
          </w:p>
          <w:p w14:paraId="23E8F4A2" w14:textId="003F1580" w:rsidR="0083103B" w:rsidRPr="006F56D1" w:rsidRDefault="0083103B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Under the sea </w:t>
            </w:r>
            <w:r w:rsidR="009502E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22" w:type="dxa"/>
            <w:gridSpan w:val="2"/>
            <w:shd w:val="clear" w:color="auto" w:fill="D0CECE" w:themeFill="background2" w:themeFillShade="E6"/>
          </w:tcPr>
          <w:p w14:paraId="3AFDBD33" w14:textId="54C29C81" w:rsidR="00004A22" w:rsidRPr="006F56D1" w:rsidRDefault="0083103B" w:rsidP="00862F12">
            <w:pPr>
              <w:rPr>
                <w:b/>
                <w:bCs/>
                <w:sz w:val="16"/>
                <w:szCs w:val="16"/>
              </w:rPr>
            </w:pPr>
            <w:r w:rsidRPr="5FCF8DE9">
              <w:rPr>
                <w:b/>
                <w:bCs/>
                <w:sz w:val="16"/>
                <w:szCs w:val="16"/>
              </w:rPr>
              <w:t>The Great Fire of London</w:t>
            </w:r>
            <w:r w:rsidR="683C97A0" w:rsidRPr="5FCF8DE9">
              <w:rPr>
                <w:b/>
                <w:bCs/>
                <w:sz w:val="16"/>
                <w:szCs w:val="16"/>
              </w:rPr>
              <w:t>/</w:t>
            </w:r>
            <w:r w:rsidRPr="5FCF8DE9">
              <w:rPr>
                <w:b/>
                <w:bCs/>
                <w:sz w:val="16"/>
                <w:szCs w:val="16"/>
              </w:rPr>
              <w:t xml:space="preserve"> </w:t>
            </w:r>
            <w:r w:rsidR="683C97A0" w:rsidRPr="5FCF8DE9">
              <w:rPr>
                <w:b/>
                <w:bCs/>
                <w:sz w:val="16"/>
                <w:szCs w:val="16"/>
              </w:rPr>
              <w:t>Florence Nightingale</w:t>
            </w:r>
          </w:p>
        </w:tc>
        <w:tc>
          <w:tcPr>
            <w:tcW w:w="2140" w:type="dxa"/>
            <w:gridSpan w:val="2"/>
            <w:shd w:val="clear" w:color="auto" w:fill="D0CECE" w:themeFill="background2" w:themeFillShade="E6"/>
          </w:tcPr>
          <w:p w14:paraId="335018E8" w14:textId="28853BE2" w:rsidR="0083103B" w:rsidRPr="006F56D1" w:rsidRDefault="0039FB5D" w:rsidP="2FF7186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2FF71863">
              <w:rPr>
                <w:b/>
                <w:bCs/>
                <w:sz w:val="16"/>
                <w:szCs w:val="16"/>
              </w:rPr>
              <w:t>Lila and the Secret of Rain</w:t>
            </w:r>
            <w:r w:rsidR="6BDDAE94" w:rsidRPr="2FF71863">
              <w:rPr>
                <w:b/>
                <w:bCs/>
                <w:sz w:val="16"/>
                <w:szCs w:val="16"/>
              </w:rPr>
              <w:t xml:space="preserve"> – </w:t>
            </w:r>
          </w:p>
        </w:tc>
      </w:tr>
      <w:tr w:rsidR="0083103B" w14:paraId="707635F8" w14:textId="77777777" w:rsidTr="009801CF">
        <w:trPr>
          <w:trHeight w:val="1576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5EE006C7" w14:textId="77777777" w:rsidR="0083103B" w:rsidRPr="00363F6F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363F6F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2520" w:type="dxa"/>
            <w:gridSpan w:val="3"/>
          </w:tcPr>
          <w:p w14:paraId="4EDBC51C" w14:textId="2B6A164F" w:rsidR="001E6883" w:rsidRPr="002750BC" w:rsidRDefault="001E6883" w:rsidP="001E6883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Descriptions:</w:t>
            </w:r>
          </w:p>
          <w:p w14:paraId="60259E0F" w14:textId="77777777" w:rsidR="001E6883" w:rsidRPr="002750BC" w:rsidRDefault="001E6883" w:rsidP="001E6883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Settings</w:t>
            </w:r>
          </w:p>
          <w:p w14:paraId="1E2D8BF4" w14:textId="77777777" w:rsidR="001E6883" w:rsidRDefault="001E6883" w:rsidP="001E6883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 xml:space="preserve">Character </w:t>
            </w:r>
          </w:p>
          <w:p w14:paraId="521015C5" w14:textId="77777777" w:rsidR="00602FD9" w:rsidRDefault="00602FD9" w:rsidP="0083103B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14:paraId="09470C93" w14:textId="77777777" w:rsidR="00602FD9" w:rsidRDefault="0083103B" w:rsidP="00602FD9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</w:rPr>
              <w:t>Recounts using interesting vocabulary</w:t>
            </w:r>
          </w:p>
          <w:p w14:paraId="4E7FADBF" w14:textId="77777777" w:rsidR="00602FD9" w:rsidRDefault="00602FD9" w:rsidP="00602FD9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</w:p>
          <w:p w14:paraId="3EEE1186" w14:textId="7C5B6529" w:rsidR="00602FD9" w:rsidRPr="002165DD" w:rsidRDefault="00602FD9" w:rsidP="00602FD9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</w:p>
          <w:p w14:paraId="5370F94D" w14:textId="0916FDB7" w:rsidR="0083103B" w:rsidRPr="006F56D1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14:paraId="725F81DF" w14:textId="4BB7CBBE" w:rsidR="00DF7DB2" w:rsidRPr="00247540" w:rsidRDefault="00247540" w:rsidP="00247540">
            <w:pP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</w:pPr>
            <w: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 xml:space="preserve">Traditional stories </w:t>
            </w:r>
            <w:r w:rsidR="0083103B" w:rsidRPr="002750BC"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set in familiar settings.</w:t>
            </w:r>
          </w:p>
          <w:p w14:paraId="6F0A1F4B" w14:textId="77777777" w:rsidR="00DF7DB2" w:rsidRPr="002750BC" w:rsidRDefault="00DF7DB2" w:rsidP="0083103B">
            <w:pP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</w:pPr>
          </w:p>
          <w:p w14:paraId="29B0A7A6" w14:textId="77777777" w:rsidR="004A6936" w:rsidRPr="002165DD" w:rsidRDefault="004A6936" w:rsidP="004A6936">
            <w:pPr>
              <w:rPr>
                <w:rFonts w:cstheme="minorHAnsi"/>
                <w:color w:val="FF66FF"/>
                <w:sz w:val="16"/>
                <w:szCs w:val="16"/>
                <w:lang w:val="en-US"/>
              </w:rPr>
            </w:pPr>
            <w:r w:rsidRPr="002165DD">
              <w:rPr>
                <w:rFonts w:cstheme="minorHAnsi"/>
                <w:color w:val="FF66FF"/>
                <w:sz w:val="16"/>
                <w:szCs w:val="16"/>
              </w:rPr>
              <w:t>Poetry – free verse</w:t>
            </w:r>
          </w:p>
          <w:p w14:paraId="3BDC318B" w14:textId="77777777" w:rsidR="00602FD9" w:rsidRPr="002750BC" w:rsidRDefault="00602FD9" w:rsidP="0083103B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</w:p>
          <w:p w14:paraId="3018E63A" w14:textId="336629D3" w:rsidR="0083103B" w:rsidRPr="006F56D1" w:rsidRDefault="00DD521A" w:rsidP="001E6883">
            <w:pPr>
              <w:rPr>
                <w:sz w:val="16"/>
                <w:szCs w:val="16"/>
              </w:rPr>
            </w:pPr>
            <w:r w:rsidRPr="00DD521A">
              <w:rPr>
                <w:color w:val="FF0000"/>
                <w:sz w:val="16"/>
                <w:szCs w:val="16"/>
              </w:rPr>
              <w:t>Letter writing</w:t>
            </w:r>
            <w:r>
              <w:rPr>
                <w:color w:val="FF0000"/>
                <w:sz w:val="16"/>
                <w:szCs w:val="16"/>
              </w:rPr>
              <w:t xml:space="preserve"> – to persuade</w:t>
            </w:r>
          </w:p>
        </w:tc>
        <w:tc>
          <w:tcPr>
            <w:tcW w:w="2008" w:type="dxa"/>
            <w:gridSpan w:val="2"/>
          </w:tcPr>
          <w:p w14:paraId="79AD263E" w14:textId="170EE0C8" w:rsidR="00DF7DB2" w:rsidRPr="00DC485E" w:rsidRDefault="0083103B" w:rsidP="00DC485E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Story writing maintaining storyline</w:t>
            </w:r>
          </w:p>
          <w:p w14:paraId="68B1E9E7" w14:textId="77777777" w:rsidR="00DF7DB2" w:rsidRPr="002750BC" w:rsidRDefault="00DF7DB2" w:rsidP="00DF7DB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</w:p>
          <w:p w14:paraId="6AB37674" w14:textId="710FC8A5" w:rsidR="00DF7DB2" w:rsidRPr="002750BC" w:rsidRDefault="00DF7DB2" w:rsidP="00DF7DB2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</w:rPr>
              <w:t xml:space="preserve">Instructional writing </w:t>
            </w:r>
            <w:r w:rsidR="00602FD9">
              <w:rPr>
                <w:rFonts w:cstheme="minorHAnsi"/>
                <w:color w:val="0070C0"/>
                <w:sz w:val="16"/>
                <w:szCs w:val="16"/>
              </w:rPr>
              <w:t xml:space="preserve">– </w:t>
            </w:r>
            <w:r w:rsidR="00602FD9" w:rsidRPr="00602FD9">
              <w:rPr>
                <w:rFonts w:cstheme="minorHAnsi"/>
                <w:sz w:val="16"/>
                <w:szCs w:val="16"/>
              </w:rPr>
              <w:t>making the picnic</w:t>
            </w:r>
          </w:p>
          <w:p w14:paraId="4644FE16" w14:textId="75DC0E1E" w:rsidR="0083103B" w:rsidRPr="006F56D1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</w:tcPr>
          <w:p w14:paraId="18FFA8A3" w14:textId="23A59833" w:rsidR="00DF7DB2" w:rsidRPr="00760EFE" w:rsidRDefault="00DF7DB2" w:rsidP="00760EFE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Diary writing - </w:t>
            </w:r>
            <w:r w:rsidRPr="002750BC">
              <w:rPr>
                <w:rFonts w:cstheme="minorHAnsi"/>
                <w:color w:val="00B050"/>
                <w:sz w:val="16"/>
                <w:szCs w:val="16"/>
              </w:rPr>
              <w:t>Ordering events using time words</w:t>
            </w:r>
          </w:p>
          <w:p w14:paraId="58D7E600" w14:textId="77777777" w:rsidR="00DF7DB2" w:rsidRDefault="00DF7DB2" w:rsidP="0083103B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</w:p>
          <w:p w14:paraId="1994C43D" w14:textId="5B5BD3A4" w:rsidR="0083103B" w:rsidRPr="002165DD" w:rsidRDefault="0083103B" w:rsidP="0083103B">
            <w:pPr>
              <w:rPr>
                <w:rFonts w:cstheme="minorHAnsi"/>
                <w:color w:val="FF66FF"/>
                <w:sz w:val="16"/>
                <w:szCs w:val="16"/>
                <w:lang w:val="en-US"/>
              </w:rPr>
            </w:pPr>
            <w:r w:rsidRPr="002165DD">
              <w:rPr>
                <w:rFonts w:cstheme="minorHAnsi"/>
                <w:color w:val="FF66FF"/>
                <w:sz w:val="16"/>
                <w:szCs w:val="16"/>
                <w:lang w:val="en-US"/>
              </w:rPr>
              <w:t>Poetry writing</w:t>
            </w:r>
            <w:r w:rsidR="002165DD" w:rsidRPr="002165DD">
              <w:rPr>
                <w:rFonts w:cstheme="minorHAnsi"/>
                <w:color w:val="FF66FF"/>
                <w:sz w:val="16"/>
                <w:szCs w:val="16"/>
                <w:lang w:val="en-US"/>
              </w:rPr>
              <w:t xml:space="preserve"> - Haiku</w:t>
            </w:r>
          </w:p>
          <w:p w14:paraId="5AAD8DC7" w14:textId="77777777" w:rsidR="00DF7DB2" w:rsidRDefault="00DF7DB2" w:rsidP="0083103B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</w:p>
          <w:p w14:paraId="5FD4629D" w14:textId="21FDCA73" w:rsidR="00DF7DB2" w:rsidRPr="00FB37A4" w:rsidRDefault="00133771" w:rsidP="002165DD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0000"/>
                <w:sz w:val="16"/>
                <w:szCs w:val="16"/>
                <w:lang w:val="en-US"/>
              </w:rPr>
              <w:t>Newspaper report</w:t>
            </w:r>
          </w:p>
        </w:tc>
        <w:tc>
          <w:tcPr>
            <w:tcW w:w="2122" w:type="dxa"/>
            <w:gridSpan w:val="2"/>
          </w:tcPr>
          <w:p w14:paraId="2A68B7CC" w14:textId="37B4766E" w:rsidR="0083103B" w:rsidRPr="002750BC" w:rsidRDefault="0083103B" w:rsidP="0083103B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2750BC">
              <w:rPr>
                <w:rFonts w:cstheme="minorHAnsi"/>
                <w:color w:val="00B050"/>
                <w:sz w:val="16"/>
                <w:szCs w:val="16"/>
              </w:rPr>
              <w:t xml:space="preserve">Story </w:t>
            </w:r>
            <w:r>
              <w:rPr>
                <w:rFonts w:cstheme="minorHAnsi"/>
                <w:color w:val="00B050"/>
                <w:sz w:val="16"/>
                <w:szCs w:val="16"/>
              </w:rPr>
              <w:t>w</w:t>
            </w:r>
            <w:r w:rsidRPr="002750BC">
              <w:rPr>
                <w:rFonts w:cstheme="minorHAnsi"/>
                <w:color w:val="00B050"/>
                <w:sz w:val="16"/>
                <w:szCs w:val="16"/>
              </w:rPr>
              <w:t>riting using paragraphs</w:t>
            </w:r>
            <w:r w:rsidR="002165DD">
              <w:rPr>
                <w:rFonts w:cstheme="minorHAnsi"/>
                <w:color w:val="00B050"/>
                <w:sz w:val="16"/>
                <w:szCs w:val="16"/>
              </w:rPr>
              <w:t xml:space="preserve"> about personal experiences</w:t>
            </w:r>
            <w:r w:rsidR="00CF734E">
              <w:rPr>
                <w:rFonts w:cstheme="minorHAnsi"/>
                <w:color w:val="00B050"/>
                <w:sz w:val="16"/>
                <w:szCs w:val="16"/>
              </w:rPr>
              <w:t xml:space="preserve"> – </w:t>
            </w:r>
            <w:proofErr w:type="gramStart"/>
            <w:r w:rsidR="00CF734E">
              <w:rPr>
                <w:rFonts w:cstheme="minorHAnsi"/>
                <w:color w:val="00B050"/>
                <w:sz w:val="16"/>
                <w:szCs w:val="16"/>
              </w:rPr>
              <w:t>non fiction</w:t>
            </w:r>
            <w:proofErr w:type="gramEnd"/>
          </w:p>
          <w:p w14:paraId="0346CE5B" w14:textId="4DD5EE6F" w:rsidR="00DF7DB2" w:rsidRDefault="002165DD" w:rsidP="0083103B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Editing work</w:t>
            </w:r>
          </w:p>
          <w:p w14:paraId="7C1F6243" w14:textId="77777777" w:rsidR="00DF7DB2" w:rsidRDefault="00DF7DB2" w:rsidP="00DF7D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London landmarks</w:t>
            </w:r>
          </w:p>
          <w:p w14:paraId="71D80BF5" w14:textId="707F4AEA" w:rsidR="00DF7DB2" w:rsidRPr="009801CF" w:rsidRDefault="00DF7DB2" w:rsidP="009801C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Non-Chronological reports (Non-fiction)-research done independently.</w:t>
            </w:r>
          </w:p>
        </w:tc>
        <w:tc>
          <w:tcPr>
            <w:tcW w:w="2140" w:type="dxa"/>
            <w:gridSpan w:val="2"/>
          </w:tcPr>
          <w:p w14:paraId="6D4A47C5" w14:textId="1EE9D62C" w:rsidR="0083103B" w:rsidRDefault="0083103B" w:rsidP="0083103B">
            <w:pPr>
              <w:rPr>
                <w:color w:val="00B050"/>
                <w:sz w:val="16"/>
                <w:szCs w:val="16"/>
              </w:rPr>
            </w:pPr>
            <w:r w:rsidRPr="002750BC">
              <w:rPr>
                <w:color w:val="00B050"/>
                <w:sz w:val="16"/>
                <w:szCs w:val="16"/>
              </w:rPr>
              <w:t>Story writing</w:t>
            </w:r>
            <w:r w:rsidR="00CF734E">
              <w:rPr>
                <w:color w:val="00B050"/>
                <w:sz w:val="16"/>
                <w:szCs w:val="16"/>
              </w:rPr>
              <w:t xml:space="preserve"> with beginning middle and end</w:t>
            </w:r>
          </w:p>
          <w:p w14:paraId="5123F5D4" w14:textId="77777777" w:rsidR="00DF7DB2" w:rsidRPr="002750BC" w:rsidRDefault="00DF7DB2" w:rsidP="0083103B">
            <w:pPr>
              <w:rPr>
                <w:color w:val="00B050"/>
                <w:sz w:val="16"/>
                <w:szCs w:val="16"/>
              </w:rPr>
            </w:pPr>
          </w:p>
          <w:p w14:paraId="6272F6CA" w14:textId="46B84E09" w:rsidR="00DF7DB2" w:rsidRDefault="00DF7DB2" w:rsidP="00DF7DB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2750BC">
              <w:rPr>
                <w:rFonts w:cstheme="minorHAnsi"/>
                <w:i/>
                <w:color w:val="0070C0"/>
                <w:sz w:val="16"/>
                <w:szCs w:val="16"/>
                <w:lang w:val="en-US"/>
              </w:rPr>
              <w:t>Explanation texts</w:t>
            </w:r>
            <w:r w:rsidRPr="002750BC">
              <w:rPr>
                <w:rFonts w:cstheme="minorHAnsi"/>
                <w:i/>
                <w:iCs/>
                <w:color w:val="0070C0"/>
                <w:sz w:val="16"/>
                <w:szCs w:val="16"/>
                <w:lang w:val="en-US"/>
              </w:rPr>
              <w:t xml:space="preserve"> – </w:t>
            </w:r>
            <w:r w:rsidRPr="002750BC">
              <w:rPr>
                <w:rFonts w:cstheme="minorHAnsi"/>
                <w:color w:val="0070C0"/>
                <w:sz w:val="16"/>
                <w:szCs w:val="16"/>
                <w:lang w:val="en-US"/>
              </w:rPr>
              <w:t>How things work.</w:t>
            </w:r>
          </w:p>
          <w:p w14:paraId="27969938" w14:textId="77777777" w:rsidR="00DF7DB2" w:rsidRPr="002750BC" w:rsidRDefault="00DF7DB2" w:rsidP="00DF7DB2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</w:p>
          <w:p w14:paraId="5BB976F3" w14:textId="77777777" w:rsidR="004A6936" w:rsidRPr="002165DD" w:rsidRDefault="004A6936" w:rsidP="004A6936">
            <w:pPr>
              <w:rPr>
                <w:rFonts w:cstheme="minorHAnsi"/>
                <w:color w:val="FF66FF"/>
                <w:sz w:val="16"/>
                <w:szCs w:val="16"/>
                <w:lang w:val="en-US"/>
              </w:rPr>
            </w:pPr>
            <w:r w:rsidRPr="002165DD">
              <w:rPr>
                <w:rFonts w:cstheme="minorHAnsi"/>
                <w:color w:val="FF66FF"/>
                <w:sz w:val="16"/>
                <w:szCs w:val="16"/>
                <w:lang w:val="en-US"/>
              </w:rPr>
              <w:t>Poetry – Diamante</w:t>
            </w:r>
          </w:p>
          <w:p w14:paraId="084F9790" w14:textId="3CC8A7F4" w:rsidR="0083103B" w:rsidRPr="006F56D1" w:rsidRDefault="0083103B" w:rsidP="0083103B">
            <w:pPr>
              <w:rPr>
                <w:sz w:val="16"/>
                <w:szCs w:val="16"/>
              </w:rPr>
            </w:pPr>
          </w:p>
        </w:tc>
      </w:tr>
      <w:tr w:rsidR="000F1E5B" w14:paraId="62970C9E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02014FF4" w14:textId="1F5A9A3B" w:rsidR="000F1E5B" w:rsidRPr="00363F6F" w:rsidRDefault="000F1E5B" w:rsidP="0083103B">
            <w:pPr>
              <w:rPr>
                <w:b/>
                <w:bCs/>
                <w:sz w:val="16"/>
                <w:szCs w:val="16"/>
              </w:rPr>
            </w:pPr>
            <w:r w:rsidRPr="00363F6F">
              <w:rPr>
                <w:b/>
                <w:bCs/>
                <w:sz w:val="16"/>
                <w:szCs w:val="16"/>
              </w:rPr>
              <w:t>Spelling</w:t>
            </w:r>
          </w:p>
        </w:tc>
        <w:tc>
          <w:tcPr>
            <w:tcW w:w="2453" w:type="dxa"/>
            <w:gridSpan w:val="2"/>
          </w:tcPr>
          <w:p w14:paraId="1D680489" w14:textId="36875968" w:rsidR="000F1E5B" w:rsidRDefault="00482038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</w:t>
            </w:r>
            <w:r w:rsidR="00E24978">
              <w:rPr>
                <w:sz w:val="16"/>
                <w:szCs w:val="16"/>
              </w:rPr>
              <w:t xml:space="preserve">year 1 </w:t>
            </w:r>
            <w:r w:rsidR="000F1E5B">
              <w:rPr>
                <w:sz w:val="16"/>
                <w:szCs w:val="16"/>
              </w:rPr>
              <w:t>(graphemes)</w:t>
            </w:r>
          </w:p>
          <w:p w14:paraId="37B5E3F3" w14:textId="6507DB88" w:rsidR="00A667DE" w:rsidRDefault="00BD2315" w:rsidP="008310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bird), </w:t>
            </w:r>
            <w:proofErr w:type="spellStart"/>
            <w:r w:rsidR="00404D63">
              <w:rPr>
                <w:sz w:val="16"/>
                <w:szCs w:val="16"/>
              </w:rPr>
              <w:t>igh</w:t>
            </w:r>
            <w:proofErr w:type="spellEnd"/>
            <w:r w:rsidR="00EA0DE7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EA0DE7">
              <w:rPr>
                <w:sz w:val="16"/>
                <w:szCs w:val="16"/>
              </w:rPr>
              <w:t>i</w:t>
            </w:r>
            <w:r w:rsidR="002E1801">
              <w:rPr>
                <w:sz w:val="16"/>
                <w:szCs w:val="16"/>
              </w:rPr>
              <w:t>e</w:t>
            </w:r>
            <w:proofErr w:type="spellEnd"/>
            <w:proofErr w:type="gramEnd"/>
            <w:r w:rsidR="00EA0DE7">
              <w:rPr>
                <w:sz w:val="16"/>
                <w:szCs w:val="16"/>
              </w:rPr>
              <w:t xml:space="preserve"> pie)</w:t>
            </w:r>
            <w:r w:rsidR="002E1801">
              <w:rPr>
                <w:sz w:val="16"/>
                <w:szCs w:val="16"/>
              </w:rPr>
              <w:t xml:space="preserve">, </w:t>
            </w:r>
            <w:proofErr w:type="spellStart"/>
            <w:r w:rsidR="0029602A">
              <w:rPr>
                <w:sz w:val="16"/>
                <w:szCs w:val="16"/>
              </w:rPr>
              <w:t>oo</w:t>
            </w:r>
            <w:proofErr w:type="spellEnd"/>
            <w:r w:rsidR="0029602A">
              <w:rPr>
                <w:sz w:val="16"/>
                <w:szCs w:val="16"/>
              </w:rPr>
              <w:t xml:space="preserve"> (</w:t>
            </w:r>
            <w:proofErr w:type="spellStart"/>
            <w:r w:rsidR="000820F4">
              <w:rPr>
                <w:sz w:val="16"/>
                <w:szCs w:val="16"/>
              </w:rPr>
              <w:t>ue</w:t>
            </w:r>
            <w:proofErr w:type="spellEnd"/>
            <w:r w:rsidR="00B91219">
              <w:rPr>
                <w:sz w:val="16"/>
                <w:szCs w:val="16"/>
              </w:rPr>
              <w:t xml:space="preserve"> </w:t>
            </w:r>
            <w:r w:rsidR="00BD44BC">
              <w:rPr>
                <w:sz w:val="16"/>
                <w:szCs w:val="16"/>
              </w:rPr>
              <w:t>blue)</w:t>
            </w:r>
            <w:r w:rsidR="004C792E">
              <w:rPr>
                <w:sz w:val="16"/>
                <w:szCs w:val="16"/>
              </w:rPr>
              <w:t xml:space="preserve">, </w:t>
            </w:r>
            <w:proofErr w:type="spellStart"/>
            <w:r w:rsidR="00F25AAD">
              <w:rPr>
                <w:sz w:val="16"/>
                <w:szCs w:val="16"/>
              </w:rPr>
              <w:t>yoo</w:t>
            </w:r>
            <w:proofErr w:type="spellEnd"/>
            <w:r w:rsidR="00F25AAD">
              <w:rPr>
                <w:sz w:val="16"/>
                <w:szCs w:val="16"/>
              </w:rPr>
              <w:t xml:space="preserve"> (u unicorn)</w:t>
            </w:r>
            <w:r w:rsidR="00E943F0">
              <w:rPr>
                <w:sz w:val="16"/>
                <w:szCs w:val="16"/>
              </w:rPr>
              <w:t xml:space="preserve">, </w:t>
            </w:r>
            <w:proofErr w:type="spellStart"/>
            <w:r w:rsidR="00E74DD1">
              <w:rPr>
                <w:sz w:val="16"/>
                <w:szCs w:val="16"/>
              </w:rPr>
              <w:t>oa</w:t>
            </w:r>
            <w:proofErr w:type="spellEnd"/>
            <w:r w:rsidR="000C4DEC">
              <w:rPr>
                <w:sz w:val="16"/>
                <w:szCs w:val="16"/>
              </w:rPr>
              <w:t xml:space="preserve"> (o go)</w:t>
            </w:r>
            <w:r w:rsidR="008C1E1D">
              <w:rPr>
                <w:sz w:val="16"/>
                <w:szCs w:val="16"/>
              </w:rPr>
              <w:t>,</w:t>
            </w:r>
            <w:r w:rsidR="00202AA5">
              <w:rPr>
                <w:sz w:val="16"/>
                <w:szCs w:val="16"/>
              </w:rPr>
              <w:t xml:space="preserve"> </w:t>
            </w:r>
            <w:proofErr w:type="spellStart"/>
            <w:r w:rsidR="003A50A8">
              <w:rPr>
                <w:sz w:val="16"/>
                <w:szCs w:val="16"/>
              </w:rPr>
              <w:t>igh</w:t>
            </w:r>
            <w:proofErr w:type="spellEnd"/>
            <w:r w:rsidR="003A50A8">
              <w:rPr>
                <w:sz w:val="16"/>
                <w:szCs w:val="16"/>
              </w:rPr>
              <w:t xml:space="preserve"> (i tiger), </w:t>
            </w:r>
            <w:r w:rsidR="00655FF5">
              <w:rPr>
                <w:sz w:val="16"/>
                <w:szCs w:val="16"/>
              </w:rPr>
              <w:t>ai (a paper)</w:t>
            </w:r>
            <w:r w:rsidR="001F5881">
              <w:rPr>
                <w:sz w:val="16"/>
                <w:szCs w:val="16"/>
              </w:rPr>
              <w:t xml:space="preserve">, </w:t>
            </w:r>
            <w:proofErr w:type="spellStart"/>
            <w:r w:rsidR="00871256">
              <w:rPr>
                <w:sz w:val="16"/>
                <w:szCs w:val="16"/>
              </w:rPr>
              <w:t>ee</w:t>
            </w:r>
            <w:proofErr w:type="spellEnd"/>
            <w:r w:rsidR="00871256">
              <w:rPr>
                <w:sz w:val="16"/>
                <w:szCs w:val="16"/>
              </w:rPr>
              <w:t xml:space="preserve"> (e he)</w:t>
            </w:r>
          </w:p>
          <w:p w14:paraId="61259813" w14:textId="4DA029CD" w:rsidR="00A811F8" w:rsidRPr="009959CA" w:rsidRDefault="000A65CB" w:rsidP="0083103B">
            <w:pPr>
              <w:rPr>
                <w:color w:val="0070C0"/>
                <w:sz w:val="16"/>
                <w:szCs w:val="16"/>
              </w:rPr>
            </w:pPr>
            <w:r w:rsidRPr="009959CA">
              <w:rPr>
                <w:color w:val="0070C0"/>
                <w:sz w:val="16"/>
                <w:szCs w:val="16"/>
              </w:rPr>
              <w:t>door, floor,</w:t>
            </w:r>
            <w:r w:rsidR="009959CA" w:rsidRPr="009959CA">
              <w:rPr>
                <w:color w:val="0070C0"/>
                <w:sz w:val="16"/>
                <w:szCs w:val="16"/>
              </w:rPr>
              <w:t xml:space="preserve"> poor, </w:t>
            </w:r>
            <w:proofErr w:type="gramStart"/>
            <w:r w:rsidR="009959CA" w:rsidRPr="009959CA">
              <w:rPr>
                <w:color w:val="0070C0"/>
                <w:sz w:val="16"/>
                <w:szCs w:val="16"/>
              </w:rPr>
              <w:t>because,</w:t>
            </w:r>
            <w:proofErr w:type="gramEnd"/>
            <w:r w:rsidR="009959CA" w:rsidRPr="009959CA">
              <w:rPr>
                <w:color w:val="0070C0"/>
                <w:sz w:val="16"/>
                <w:szCs w:val="16"/>
              </w:rPr>
              <w:t xml:space="preserve"> find, kind, mind, behind, child, children</w:t>
            </w:r>
          </w:p>
          <w:p w14:paraId="49530258" w14:textId="2D652C7A" w:rsidR="00EC1010" w:rsidRPr="003C374E" w:rsidRDefault="00EC1010" w:rsidP="0083103B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14:paraId="77F835F7" w14:textId="77777777" w:rsidR="000F1E5B" w:rsidRDefault="00871256" w:rsidP="00FA7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year 1 </w:t>
            </w:r>
            <w:r w:rsidR="00782E37">
              <w:rPr>
                <w:sz w:val="16"/>
                <w:szCs w:val="16"/>
              </w:rPr>
              <w:t>(graphemes)</w:t>
            </w:r>
          </w:p>
          <w:p w14:paraId="65A7A20D" w14:textId="2267D87C" w:rsidR="00EA41CD" w:rsidRDefault="00EA41CD" w:rsidP="00FA7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sound </w:t>
            </w:r>
            <w:r w:rsidR="003E616A">
              <w:rPr>
                <w:sz w:val="16"/>
                <w:szCs w:val="16"/>
              </w:rPr>
              <w:t>-o (other)</w:t>
            </w:r>
          </w:p>
          <w:p w14:paraId="08ECDDA5" w14:textId="0EB7937B" w:rsidR="00861712" w:rsidRDefault="00861712" w:rsidP="00FA7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Plural of words ending -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</w:p>
          <w:p w14:paraId="5F37B300" w14:textId="2A23B96D" w:rsidR="00C83887" w:rsidRDefault="00C83887" w:rsidP="00C83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618ED">
              <w:rPr>
                <w:sz w:val="16"/>
                <w:szCs w:val="16"/>
              </w:rPr>
              <w:t>a a</w:t>
            </w:r>
            <w:r w:rsidR="006D466F" w:rsidRPr="00C83887">
              <w:rPr>
                <w:sz w:val="16"/>
                <w:szCs w:val="16"/>
              </w:rPr>
              <w:t xml:space="preserve">fter </w:t>
            </w:r>
            <w:r w:rsidR="000D204F" w:rsidRPr="00C83887">
              <w:rPr>
                <w:sz w:val="16"/>
                <w:szCs w:val="16"/>
              </w:rPr>
              <w:t xml:space="preserve">w and </w:t>
            </w:r>
            <w:proofErr w:type="spellStart"/>
            <w:r w:rsidR="000D204F" w:rsidRPr="00C83887">
              <w:rPr>
                <w:sz w:val="16"/>
                <w:szCs w:val="16"/>
              </w:rPr>
              <w:t>qu</w:t>
            </w:r>
            <w:proofErr w:type="spellEnd"/>
            <w:r w:rsidR="00800B87" w:rsidRPr="00C83887">
              <w:rPr>
                <w:sz w:val="16"/>
                <w:szCs w:val="16"/>
              </w:rPr>
              <w:t xml:space="preserve"> words</w:t>
            </w:r>
            <w:r w:rsidR="00C56010">
              <w:rPr>
                <w:sz w:val="16"/>
                <w:szCs w:val="16"/>
              </w:rPr>
              <w:t xml:space="preserve"> (want)</w:t>
            </w:r>
          </w:p>
          <w:p w14:paraId="4DA63F1D" w14:textId="27E810FC" w:rsidR="00D618ED" w:rsidRDefault="00C56010" w:rsidP="00C83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 after w words (work)</w:t>
            </w:r>
          </w:p>
          <w:p w14:paraId="431FB338" w14:textId="3E850B2B" w:rsidR="00C56010" w:rsidRPr="00CE0801" w:rsidRDefault="00C56010" w:rsidP="00C83887">
            <w:pPr>
              <w:rPr>
                <w:color w:val="0070C0"/>
                <w:sz w:val="16"/>
                <w:szCs w:val="16"/>
              </w:rPr>
            </w:pPr>
            <w:r w:rsidRPr="00CE0801">
              <w:rPr>
                <w:color w:val="0070C0"/>
                <w:sz w:val="16"/>
                <w:szCs w:val="16"/>
              </w:rPr>
              <w:t>Television, usual, treasure</w:t>
            </w:r>
          </w:p>
          <w:p w14:paraId="447DAD33" w14:textId="07B53300" w:rsidR="00782E37" w:rsidRPr="009801CF" w:rsidRDefault="00B37E57" w:rsidP="009801CF">
            <w:pPr>
              <w:rPr>
                <w:color w:val="0070C0"/>
                <w:sz w:val="16"/>
                <w:szCs w:val="16"/>
              </w:rPr>
            </w:pPr>
            <w:r w:rsidRPr="00CE0801">
              <w:rPr>
                <w:color w:val="0070C0"/>
                <w:sz w:val="16"/>
                <w:szCs w:val="16"/>
              </w:rPr>
              <w:t>Wild, climb, most, only, both, old, cold, gold, hold, told,</w:t>
            </w:r>
            <w:r w:rsidR="0096540A" w:rsidRPr="00CE0801">
              <w:rPr>
                <w:color w:val="0070C0"/>
                <w:sz w:val="16"/>
                <w:szCs w:val="16"/>
              </w:rPr>
              <w:t xml:space="preserve"> every, everybody, even, great, break, steak</w:t>
            </w:r>
            <w:r w:rsidR="00CE0801" w:rsidRPr="00CE0801">
              <w:rPr>
                <w:color w:val="0070C0"/>
                <w:sz w:val="16"/>
                <w:szCs w:val="16"/>
              </w:rPr>
              <w:t>, pretty</w:t>
            </w:r>
          </w:p>
        </w:tc>
        <w:tc>
          <w:tcPr>
            <w:tcW w:w="2014" w:type="dxa"/>
            <w:gridSpan w:val="3"/>
          </w:tcPr>
          <w:p w14:paraId="7A01DBA8" w14:textId="36B496D0" w:rsidR="00B04783" w:rsidRDefault="00CB0829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 at the end of words</w:t>
            </w:r>
          </w:p>
          <w:p w14:paraId="37C0410B" w14:textId="03E70732" w:rsidR="008D0089" w:rsidRDefault="008D0089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el</w:t>
            </w:r>
            <w:proofErr w:type="spellEnd"/>
            <w:r>
              <w:rPr>
                <w:sz w:val="16"/>
                <w:szCs w:val="16"/>
              </w:rPr>
              <w:t xml:space="preserve"> at end of words</w:t>
            </w:r>
          </w:p>
          <w:p w14:paraId="4A874ECB" w14:textId="7A21934E" w:rsidR="008D0089" w:rsidRDefault="00DD2FD7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 at end of words</w:t>
            </w:r>
          </w:p>
          <w:p w14:paraId="125C52C3" w14:textId="77777777" w:rsidR="000F1E5B" w:rsidRDefault="002A7B88" w:rsidP="000B5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-il at end of words</w:t>
            </w:r>
          </w:p>
          <w:p w14:paraId="308C8929" w14:textId="77777777" w:rsidR="00FA1544" w:rsidRDefault="00FA1544" w:rsidP="000B5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Suffixes - -</w:t>
            </w:r>
            <w:proofErr w:type="spellStart"/>
            <w:r>
              <w:rPr>
                <w:sz w:val="16"/>
                <w:szCs w:val="16"/>
              </w:rPr>
              <w:t>ment</w:t>
            </w:r>
            <w:proofErr w:type="spellEnd"/>
            <w:r>
              <w:rPr>
                <w:sz w:val="16"/>
                <w:szCs w:val="16"/>
              </w:rPr>
              <w:t>, -ness, -</w:t>
            </w:r>
            <w:proofErr w:type="spellStart"/>
            <w:r>
              <w:rPr>
                <w:sz w:val="16"/>
                <w:szCs w:val="16"/>
              </w:rPr>
              <w:t>ful</w:t>
            </w:r>
            <w:proofErr w:type="spellEnd"/>
            <w:r>
              <w:rPr>
                <w:sz w:val="16"/>
                <w:szCs w:val="16"/>
              </w:rPr>
              <w:t>, -less and -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</w:p>
          <w:p w14:paraId="63C3F457" w14:textId="6C3A5E64" w:rsidR="00CE0801" w:rsidRPr="003C374E" w:rsidRDefault="00AC7BAD" w:rsidP="000B5010">
            <w:pPr>
              <w:rPr>
                <w:sz w:val="16"/>
                <w:szCs w:val="16"/>
              </w:rPr>
            </w:pPr>
            <w:r w:rsidRPr="00AC7BAD">
              <w:rPr>
                <w:color w:val="0070C0"/>
                <w:sz w:val="16"/>
                <w:szCs w:val="16"/>
              </w:rPr>
              <w:t>Beautiful, after, fast, last, past, father, class, grass, pass, plant, path, bath, hour, move, prove, improve</w:t>
            </w:r>
          </w:p>
        </w:tc>
        <w:tc>
          <w:tcPr>
            <w:tcW w:w="2162" w:type="dxa"/>
          </w:tcPr>
          <w:p w14:paraId="2C614F94" w14:textId="490A7970" w:rsidR="008C6E15" w:rsidRDefault="00CB0829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23CF6">
              <w:rPr>
                <w:sz w:val="16"/>
                <w:szCs w:val="16"/>
              </w:rPr>
              <w:t xml:space="preserve">S sound spelt ‘c’ before e, </w:t>
            </w:r>
            <w:proofErr w:type="gramStart"/>
            <w:r w:rsidR="00423CF6">
              <w:rPr>
                <w:sz w:val="16"/>
                <w:szCs w:val="16"/>
              </w:rPr>
              <w:t>I</w:t>
            </w:r>
            <w:proofErr w:type="gramEnd"/>
            <w:r w:rsidR="00423CF6">
              <w:rPr>
                <w:sz w:val="16"/>
                <w:szCs w:val="16"/>
              </w:rPr>
              <w:t xml:space="preserve"> or y</w:t>
            </w:r>
          </w:p>
          <w:p w14:paraId="3F93E751" w14:textId="31E1894B" w:rsidR="00C81CE7" w:rsidRDefault="00CB0829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="00C81CE7">
              <w:rPr>
                <w:sz w:val="16"/>
                <w:szCs w:val="16"/>
              </w:rPr>
              <w:t>Wr</w:t>
            </w:r>
            <w:proofErr w:type="spellEnd"/>
            <w:r w:rsidR="00C81CE7">
              <w:rPr>
                <w:sz w:val="16"/>
                <w:szCs w:val="16"/>
              </w:rPr>
              <w:t xml:space="preserve"> at the beginning of a word</w:t>
            </w:r>
          </w:p>
          <w:p w14:paraId="6822BE57" w14:textId="3BD03EF1" w:rsidR="00AD01B2" w:rsidRDefault="005315EB" w:rsidP="000A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-or sound before </w:t>
            </w:r>
            <w:r w:rsidR="00326612">
              <w:rPr>
                <w:sz w:val="16"/>
                <w:szCs w:val="16"/>
              </w:rPr>
              <w:t xml:space="preserve">l and </w:t>
            </w:r>
            <w:proofErr w:type="spellStart"/>
            <w:r w:rsidR="00326612">
              <w:rPr>
                <w:sz w:val="16"/>
                <w:szCs w:val="16"/>
              </w:rPr>
              <w:t>ll</w:t>
            </w:r>
            <w:proofErr w:type="spellEnd"/>
            <w:r w:rsidR="00D00F26">
              <w:rPr>
                <w:sz w:val="16"/>
                <w:szCs w:val="16"/>
              </w:rPr>
              <w:t xml:space="preserve"> (</w:t>
            </w:r>
            <w:r w:rsidR="00CF63D0">
              <w:rPr>
                <w:sz w:val="16"/>
                <w:szCs w:val="16"/>
              </w:rPr>
              <w:t>all)</w:t>
            </w:r>
          </w:p>
          <w:p w14:paraId="6A54735C" w14:textId="77777777" w:rsidR="000F1E5B" w:rsidRDefault="000F1E5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Contractions</w:t>
            </w:r>
          </w:p>
          <w:p w14:paraId="4D134291" w14:textId="77777777" w:rsidR="00E30D84" w:rsidRDefault="00E30D84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Possessive apostrophe</w:t>
            </w:r>
          </w:p>
          <w:p w14:paraId="1BE026C1" w14:textId="0643C84A" w:rsidR="00AC7BAD" w:rsidRPr="003C374E" w:rsidRDefault="00A7291E" w:rsidP="0083103B">
            <w:pPr>
              <w:rPr>
                <w:sz w:val="16"/>
                <w:szCs w:val="16"/>
              </w:rPr>
            </w:pPr>
            <w:r w:rsidRPr="00590B37">
              <w:rPr>
                <w:color w:val="0070C0"/>
                <w:sz w:val="16"/>
                <w:szCs w:val="16"/>
              </w:rPr>
              <w:t xml:space="preserve">Sure, sugar, eye, could, should, would, </w:t>
            </w:r>
            <w:r w:rsidR="00CE0879" w:rsidRPr="00590B37">
              <w:rPr>
                <w:color w:val="0070C0"/>
                <w:sz w:val="16"/>
                <w:szCs w:val="16"/>
              </w:rPr>
              <w:t>who, whole, any, many, clothes</w:t>
            </w:r>
            <w:r w:rsidR="00950839" w:rsidRPr="00590B37">
              <w:rPr>
                <w:color w:val="0070C0"/>
                <w:sz w:val="16"/>
                <w:szCs w:val="16"/>
              </w:rPr>
              <w:t>, busy</w:t>
            </w:r>
            <w:r w:rsidR="00B4557E" w:rsidRPr="00590B37">
              <w:rPr>
                <w:color w:val="0070C0"/>
                <w:sz w:val="16"/>
                <w:szCs w:val="16"/>
              </w:rPr>
              <w:t>, people, water</w:t>
            </w:r>
          </w:p>
        </w:tc>
        <w:tc>
          <w:tcPr>
            <w:tcW w:w="2131" w:type="dxa"/>
            <w:gridSpan w:val="3"/>
          </w:tcPr>
          <w:p w14:paraId="47DDDD14" w14:textId="6DB871BA" w:rsidR="00372F0F" w:rsidRDefault="00372F0F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dge</w:t>
            </w:r>
            <w:proofErr w:type="spellEnd"/>
            <w:r>
              <w:rPr>
                <w:sz w:val="16"/>
                <w:szCs w:val="16"/>
              </w:rPr>
              <w:t>’ and ‘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’ words</w:t>
            </w:r>
          </w:p>
          <w:p w14:paraId="17E295F0" w14:textId="00176937" w:rsidR="001C1BD6" w:rsidRDefault="00E07FB0" w:rsidP="008310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proofErr w:type="gramStart"/>
            <w:r>
              <w:rPr>
                <w:sz w:val="16"/>
                <w:szCs w:val="16"/>
              </w:rPr>
              <w:t>gn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734AB">
              <w:rPr>
                <w:sz w:val="16"/>
                <w:szCs w:val="16"/>
              </w:rPr>
              <w:t xml:space="preserve"> at</w:t>
            </w:r>
            <w:proofErr w:type="gramEnd"/>
            <w:r w:rsidR="001734AB">
              <w:rPr>
                <w:sz w:val="16"/>
                <w:szCs w:val="16"/>
              </w:rPr>
              <w:t xml:space="preserve"> beginning of </w:t>
            </w:r>
            <w:r>
              <w:rPr>
                <w:sz w:val="16"/>
                <w:szCs w:val="16"/>
              </w:rPr>
              <w:t>words</w:t>
            </w:r>
          </w:p>
          <w:p w14:paraId="3B3EF288" w14:textId="0972E5B2" w:rsidR="000F1E5B" w:rsidRPr="003C374E" w:rsidRDefault="000F1E5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Homophones </w:t>
            </w:r>
          </w:p>
          <w:p w14:paraId="6F67F5EC" w14:textId="77777777" w:rsidR="000F1E5B" w:rsidRDefault="00267F47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ending in -</w:t>
            </w:r>
            <w:proofErr w:type="spellStart"/>
            <w:r>
              <w:rPr>
                <w:sz w:val="16"/>
                <w:szCs w:val="16"/>
              </w:rPr>
              <w:t>tion</w:t>
            </w:r>
            <w:proofErr w:type="spellEnd"/>
          </w:p>
          <w:p w14:paraId="5BCC1408" w14:textId="77777777" w:rsidR="008C1C01" w:rsidRDefault="00E744E5" w:rsidP="0083103B">
            <w:pPr>
              <w:rPr>
                <w:color w:val="0070C0"/>
                <w:sz w:val="16"/>
                <w:szCs w:val="16"/>
              </w:rPr>
            </w:pPr>
            <w:r w:rsidRPr="00772CE3">
              <w:rPr>
                <w:color w:val="0070C0"/>
                <w:sz w:val="16"/>
                <w:szCs w:val="16"/>
              </w:rPr>
              <w:t xml:space="preserve">Again, half, money, </w:t>
            </w:r>
            <w:r w:rsidR="00E15A38" w:rsidRPr="00772CE3">
              <w:rPr>
                <w:color w:val="0070C0"/>
                <w:sz w:val="16"/>
                <w:szCs w:val="16"/>
              </w:rPr>
              <w:t>Mr</w:t>
            </w:r>
            <w:r w:rsidR="00E73BCE" w:rsidRPr="00772CE3">
              <w:rPr>
                <w:color w:val="0070C0"/>
                <w:sz w:val="16"/>
                <w:szCs w:val="16"/>
              </w:rPr>
              <w:t>, Mrs, parents</w:t>
            </w:r>
          </w:p>
          <w:p w14:paraId="10790C00" w14:textId="0EF4B99C" w:rsidR="00790CA7" w:rsidRDefault="00790CA7" w:rsidP="0083103B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Other misconceptions</w:t>
            </w:r>
          </w:p>
        </w:tc>
        <w:tc>
          <w:tcPr>
            <w:tcW w:w="2131" w:type="dxa"/>
          </w:tcPr>
          <w:p w14:paraId="270BB940" w14:textId="77777777" w:rsidR="000F1E5B" w:rsidRDefault="003256A9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-es</w:t>
            </w:r>
            <w:r w:rsidR="00AA6053">
              <w:rPr>
                <w:sz w:val="16"/>
                <w:szCs w:val="16"/>
              </w:rPr>
              <w:t xml:space="preserve">, -ed, </w:t>
            </w:r>
            <w:r w:rsidR="00122A10">
              <w:rPr>
                <w:sz w:val="16"/>
                <w:szCs w:val="16"/>
              </w:rPr>
              <w:t>-er, -</w:t>
            </w:r>
            <w:proofErr w:type="spellStart"/>
            <w:r w:rsidR="00122A10">
              <w:rPr>
                <w:sz w:val="16"/>
                <w:szCs w:val="16"/>
              </w:rPr>
              <w:t>est</w:t>
            </w:r>
            <w:proofErr w:type="spellEnd"/>
            <w:r>
              <w:rPr>
                <w:sz w:val="16"/>
                <w:szCs w:val="16"/>
              </w:rPr>
              <w:t xml:space="preserve"> to nouns ending in -y</w:t>
            </w:r>
          </w:p>
          <w:p w14:paraId="68B29905" w14:textId="77777777" w:rsidR="00535B82" w:rsidRDefault="00535B82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</w:t>
            </w:r>
            <w:r w:rsidR="000E06A2">
              <w:rPr>
                <w:sz w:val="16"/>
                <w:szCs w:val="16"/>
              </w:rPr>
              <w:t>-e</w:t>
            </w:r>
            <w:r w:rsidR="005C0A4B">
              <w:rPr>
                <w:sz w:val="16"/>
                <w:szCs w:val="16"/>
              </w:rPr>
              <w:t>d, -</w:t>
            </w:r>
            <w:proofErr w:type="spellStart"/>
            <w:r w:rsidR="005C0A4B">
              <w:rPr>
                <w:sz w:val="16"/>
                <w:szCs w:val="16"/>
              </w:rPr>
              <w:t>ing</w:t>
            </w:r>
            <w:proofErr w:type="spellEnd"/>
            <w:r w:rsidR="005C0A4B">
              <w:rPr>
                <w:sz w:val="16"/>
                <w:szCs w:val="16"/>
              </w:rPr>
              <w:t>, -er, -</w:t>
            </w:r>
            <w:proofErr w:type="spellStart"/>
            <w:r w:rsidR="005C0A4B">
              <w:rPr>
                <w:sz w:val="16"/>
                <w:szCs w:val="16"/>
              </w:rPr>
              <w:t>est</w:t>
            </w:r>
            <w:proofErr w:type="spellEnd"/>
            <w:r w:rsidR="005C0A4B">
              <w:rPr>
                <w:sz w:val="16"/>
                <w:szCs w:val="16"/>
              </w:rPr>
              <w:t>, -y to word ending in -e</w:t>
            </w:r>
          </w:p>
          <w:p w14:paraId="013B7F80" w14:textId="0651BB10" w:rsidR="00172C82" w:rsidRPr="003C374E" w:rsidRDefault="00172C82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, -ed, -er, -</w:t>
            </w:r>
            <w:proofErr w:type="spellStart"/>
            <w:r w:rsidR="00BB0395">
              <w:rPr>
                <w:sz w:val="16"/>
                <w:szCs w:val="16"/>
              </w:rPr>
              <w:t>est</w:t>
            </w:r>
            <w:proofErr w:type="spellEnd"/>
            <w:r w:rsidR="00BB0395">
              <w:rPr>
                <w:sz w:val="16"/>
                <w:szCs w:val="16"/>
              </w:rPr>
              <w:t>, -y to words where consonant is doubled</w:t>
            </w:r>
          </w:p>
        </w:tc>
      </w:tr>
      <w:tr w:rsidR="0083103B" w14:paraId="0ED2A68E" w14:textId="77777777" w:rsidTr="009801CF">
        <w:trPr>
          <w:trHeight w:val="858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57CBEF4D" w14:textId="77777777" w:rsidR="0083103B" w:rsidRPr="00363F6F" w:rsidRDefault="0083103B" w:rsidP="0083103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63F6F">
              <w:rPr>
                <w:b/>
                <w:bCs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2520" w:type="dxa"/>
            <w:gridSpan w:val="3"/>
          </w:tcPr>
          <w:p w14:paraId="07D10C2B" w14:textId="197FD9DE" w:rsidR="0083103B" w:rsidRPr="003C374E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Use full stops and capital letters </w:t>
            </w:r>
          </w:p>
          <w:p w14:paraId="57CDDFE3" w14:textId="1BA44181" w:rsidR="0083103B" w:rsidRDefault="0083103B" w:rsidP="00DA511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Adjectives </w:t>
            </w:r>
          </w:p>
          <w:p w14:paraId="78B35C1C" w14:textId="13CB59EE" w:rsidR="002165DD" w:rsidRDefault="002165DD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14:paraId="7DC965A2" w14:textId="5174EA96" w:rsidR="007F120E" w:rsidRDefault="007F120E" w:rsidP="00BB2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in first or third person</w:t>
            </w:r>
          </w:p>
          <w:p w14:paraId="5479AB00" w14:textId="03BA7853" w:rsidR="00CB768D" w:rsidRDefault="001D44F3" w:rsidP="00BB2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B768D">
              <w:rPr>
                <w:sz w:val="16"/>
                <w:szCs w:val="16"/>
              </w:rPr>
              <w:t>onjunctions</w:t>
            </w:r>
            <w:r w:rsidR="00A4435F">
              <w:rPr>
                <w:sz w:val="16"/>
                <w:szCs w:val="16"/>
              </w:rPr>
              <w:t xml:space="preserve"> co-ordinating</w:t>
            </w:r>
            <w:r w:rsidR="00D212F1">
              <w:rPr>
                <w:sz w:val="16"/>
                <w:szCs w:val="16"/>
              </w:rPr>
              <w:t xml:space="preserve"> – compound sentences</w:t>
            </w:r>
          </w:p>
          <w:p w14:paraId="6CBD1C56" w14:textId="3C61A0E1" w:rsidR="001D44F3" w:rsidRPr="003C374E" w:rsidRDefault="001D44F3" w:rsidP="00BB2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of sentences</w:t>
            </w:r>
          </w:p>
          <w:p w14:paraId="45A84379" w14:textId="1012E102" w:rsidR="0083103B" w:rsidRPr="003C374E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14:paraId="1257C59E" w14:textId="5BEA5AFB" w:rsidR="0083103B" w:rsidRPr="003C374E" w:rsidRDefault="00D52C28" w:rsidP="00D52C28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Beginning to write in paragraphs.</w:t>
            </w:r>
          </w:p>
          <w:p w14:paraId="6FD2B575" w14:textId="77777777" w:rsidR="0083103B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Capital letters for names and places</w:t>
            </w:r>
          </w:p>
          <w:p w14:paraId="0BE1A021" w14:textId="77777777" w:rsidR="00726797" w:rsidRDefault="00726797" w:rsidP="00726797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a range of different sentence openers.</w:t>
            </w:r>
          </w:p>
          <w:p w14:paraId="3E82C066" w14:textId="11FE5D55" w:rsidR="008B58ED" w:rsidRPr="003C374E" w:rsidRDefault="008B58ED" w:rsidP="0072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14:paraId="63316560" w14:textId="26F50629" w:rsidR="002165DD" w:rsidRPr="00726797" w:rsidRDefault="002165DD" w:rsidP="00831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</w:tcPr>
          <w:p w14:paraId="0E1C61B4" w14:textId="080B57E6" w:rsidR="0083103B" w:rsidRPr="003C374E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commas in a list.</w:t>
            </w:r>
          </w:p>
          <w:p w14:paraId="4EA33D41" w14:textId="77777777" w:rsidR="002165DD" w:rsidRDefault="002165DD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 phrases</w:t>
            </w:r>
          </w:p>
          <w:p w14:paraId="1D581DA1" w14:textId="2E19AC40" w:rsidR="002165DD" w:rsidRDefault="0018763A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2165DD">
              <w:rPr>
                <w:sz w:val="16"/>
                <w:szCs w:val="16"/>
              </w:rPr>
              <w:t>erbs</w:t>
            </w:r>
          </w:p>
          <w:p w14:paraId="50013B7A" w14:textId="52D504FD" w:rsidR="0018763A" w:rsidRDefault="00CB768D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8763A">
              <w:rPr>
                <w:sz w:val="16"/>
                <w:szCs w:val="16"/>
              </w:rPr>
              <w:t>equencing</w:t>
            </w:r>
          </w:p>
          <w:p w14:paraId="404ABE05" w14:textId="08368B5E" w:rsidR="00CC035E" w:rsidRDefault="00CB768D" w:rsidP="002B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 of time</w:t>
            </w:r>
          </w:p>
          <w:p w14:paraId="46A64404" w14:textId="77777777" w:rsidR="00DA511E" w:rsidRDefault="00DA511E" w:rsidP="00DA511E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Exclamation marks and question marks.   </w:t>
            </w:r>
          </w:p>
          <w:p w14:paraId="790B0DB5" w14:textId="68B8B72B" w:rsidR="00A4435F" w:rsidRPr="003C374E" w:rsidRDefault="00DA511E" w:rsidP="00980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sentences</w:t>
            </w:r>
            <w:r w:rsidRPr="003C374E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168" w:type="dxa"/>
            <w:gridSpan w:val="2"/>
          </w:tcPr>
          <w:p w14:paraId="50FDB633" w14:textId="77777777" w:rsidR="00D52C28" w:rsidRPr="003C374E" w:rsidRDefault="00D52C28" w:rsidP="00D52C28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the possessive apostrophe for a single person.</w:t>
            </w:r>
          </w:p>
          <w:p w14:paraId="784A3D1D" w14:textId="77777777" w:rsidR="002165DD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>Use adverbs</w:t>
            </w:r>
          </w:p>
          <w:p w14:paraId="6B68F8F8" w14:textId="77777777" w:rsidR="009D3A43" w:rsidRDefault="002165DD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Comparable adjectives</w:t>
            </w:r>
            <w:r w:rsidR="0083103B" w:rsidRPr="003C374E">
              <w:rPr>
                <w:sz w:val="16"/>
                <w:szCs w:val="16"/>
              </w:rPr>
              <w:t xml:space="preserve">   </w:t>
            </w:r>
          </w:p>
          <w:p w14:paraId="35243FC0" w14:textId="77777777" w:rsidR="009D3A43" w:rsidRDefault="009D3A43" w:rsidP="009D3A43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Contractions </w:t>
            </w:r>
            <w:r>
              <w:rPr>
                <w:sz w:val="16"/>
                <w:szCs w:val="16"/>
              </w:rPr>
              <w:t>for apostrophe</w:t>
            </w:r>
          </w:p>
          <w:p w14:paraId="2E4667B9" w14:textId="77777777" w:rsidR="002B5B13" w:rsidRDefault="0083103B" w:rsidP="002B5B13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</w:t>
            </w:r>
            <w:r w:rsidR="002B5B13">
              <w:rPr>
                <w:sz w:val="16"/>
                <w:szCs w:val="16"/>
              </w:rPr>
              <w:t>Rhetorical questions</w:t>
            </w:r>
          </w:p>
          <w:p w14:paraId="3819BFEE" w14:textId="5E05FC2C" w:rsidR="0083103B" w:rsidRPr="003C374E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122" w:type="dxa"/>
            <w:gridSpan w:val="2"/>
          </w:tcPr>
          <w:p w14:paraId="11E6C138" w14:textId="77777777" w:rsidR="0083103B" w:rsidRPr="003C374E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Use prefixes and suffixes </w:t>
            </w:r>
          </w:p>
          <w:p w14:paraId="01B07170" w14:textId="77777777" w:rsidR="0083103B" w:rsidRDefault="0083103B" w:rsidP="0083103B">
            <w:pPr>
              <w:rPr>
                <w:sz w:val="16"/>
                <w:szCs w:val="16"/>
              </w:rPr>
            </w:pPr>
            <w:r w:rsidRPr="003C374E">
              <w:rPr>
                <w:sz w:val="16"/>
                <w:szCs w:val="16"/>
              </w:rPr>
              <w:t xml:space="preserve">subordinating (when, if, that, because) and coordinating (or, and, but) conjunctions </w:t>
            </w:r>
          </w:p>
          <w:p w14:paraId="3E528D70" w14:textId="090C6673" w:rsidR="00F653C5" w:rsidRDefault="00392B5C" w:rsidP="00765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 precise</w:t>
            </w:r>
          </w:p>
          <w:p w14:paraId="5F0ED8FC" w14:textId="116650AA" w:rsidR="00002F38" w:rsidRDefault="00002F38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ended questions</w:t>
            </w:r>
          </w:p>
          <w:p w14:paraId="4EE4EBF2" w14:textId="252C72EE" w:rsidR="00D52C28" w:rsidRPr="003C374E" w:rsidRDefault="00265830" w:rsidP="00980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Concluding exclamatory sentence</w:t>
            </w:r>
          </w:p>
        </w:tc>
        <w:tc>
          <w:tcPr>
            <w:tcW w:w="2140" w:type="dxa"/>
            <w:gridSpan w:val="2"/>
          </w:tcPr>
          <w:p w14:paraId="0E132187" w14:textId="6F4554FB" w:rsidR="0083103B" w:rsidRDefault="00434F97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165DD">
              <w:rPr>
                <w:sz w:val="16"/>
                <w:szCs w:val="16"/>
              </w:rPr>
              <w:t>rogressive verbs</w:t>
            </w:r>
          </w:p>
          <w:p w14:paraId="44F7770C" w14:textId="77777777" w:rsidR="00726797" w:rsidRDefault="00726797" w:rsidP="0083103B">
            <w:pPr>
              <w:rPr>
                <w:sz w:val="16"/>
                <w:szCs w:val="16"/>
              </w:rPr>
            </w:pPr>
            <w:r w:rsidRPr="00B52371">
              <w:rPr>
                <w:sz w:val="16"/>
                <w:szCs w:val="16"/>
              </w:rPr>
              <w:t>Introduction to Progressive past tense</w:t>
            </w:r>
          </w:p>
          <w:p w14:paraId="383EF550" w14:textId="77777777" w:rsidR="00631691" w:rsidRDefault="00631691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to form titles</w:t>
            </w:r>
          </w:p>
          <w:p w14:paraId="3F3C7EA0" w14:textId="321DB1E9" w:rsidR="00631691" w:rsidRPr="00B52371" w:rsidRDefault="00631691" w:rsidP="0083103B">
            <w:pPr>
              <w:rPr>
                <w:sz w:val="16"/>
                <w:szCs w:val="16"/>
              </w:rPr>
            </w:pPr>
          </w:p>
        </w:tc>
      </w:tr>
      <w:tr w:rsidR="00BF151F" w14:paraId="144E8A47" w14:textId="77777777" w:rsidTr="009801CF">
        <w:trPr>
          <w:trHeight w:val="858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13C27249" w14:textId="65200D05" w:rsidR="00BF151F" w:rsidRPr="00363F6F" w:rsidRDefault="00BF151F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4652" w:type="dxa"/>
            <w:gridSpan w:val="4"/>
          </w:tcPr>
          <w:p w14:paraId="24A90172" w14:textId="77777777" w:rsidR="00BF151F" w:rsidRDefault="00BF151F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decoding</w:t>
            </w:r>
          </w:p>
          <w:p w14:paraId="31E9C8BB" w14:textId="37EF3E0D" w:rsidR="0011715A" w:rsidRDefault="0011715A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reading</w:t>
            </w:r>
          </w:p>
          <w:p w14:paraId="02A92F7C" w14:textId="6F8B8B0D" w:rsidR="00BF151F" w:rsidRDefault="00BF151F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Comprehension verbal</w:t>
            </w:r>
          </w:p>
          <w:p w14:paraId="52710150" w14:textId="0A4D7825" w:rsidR="00BF151F" w:rsidRDefault="00912446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F151F">
              <w:rPr>
                <w:sz w:val="16"/>
                <w:szCs w:val="16"/>
              </w:rPr>
              <w:t>rosody</w:t>
            </w:r>
          </w:p>
          <w:p w14:paraId="189975BA" w14:textId="49234ABD" w:rsidR="00912446" w:rsidRPr="003C374E" w:rsidRDefault="00912446" w:rsidP="00980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Meanings of words</w:t>
            </w:r>
            <w:r w:rsidR="00830120">
              <w:rPr>
                <w:sz w:val="16"/>
                <w:szCs w:val="16"/>
              </w:rPr>
              <w:t xml:space="preserve"> and extending vocabulary</w:t>
            </w:r>
          </w:p>
        </w:tc>
        <w:tc>
          <w:tcPr>
            <w:tcW w:w="4176" w:type="dxa"/>
            <w:gridSpan w:val="4"/>
          </w:tcPr>
          <w:p w14:paraId="470E60BA" w14:textId="77777777" w:rsidR="00BF151F" w:rsidRDefault="00BF151F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comprehension</w:t>
            </w:r>
          </w:p>
          <w:p w14:paraId="002D3CB8" w14:textId="3E0E9B0F" w:rsidR="00BF151F" w:rsidRDefault="00BF151F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14:paraId="2ACBC5D9" w14:textId="52A300FF" w:rsidR="00BF151F" w:rsidRDefault="00BF151F" w:rsidP="007C4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Prediction</w:t>
            </w:r>
          </w:p>
          <w:p w14:paraId="2DD01125" w14:textId="6EE93795" w:rsidR="00417240" w:rsidRDefault="00417240" w:rsidP="007C4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</w:t>
            </w:r>
          </w:p>
          <w:p w14:paraId="6A024DE9" w14:textId="59E65A85" w:rsidR="00BF151F" w:rsidRPr="003C374E" w:rsidRDefault="00BF151F" w:rsidP="00D52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</w:tc>
        <w:tc>
          <w:tcPr>
            <w:tcW w:w="2122" w:type="dxa"/>
            <w:gridSpan w:val="2"/>
          </w:tcPr>
          <w:p w14:paraId="29E27C08" w14:textId="6B62C9FE" w:rsidR="00BF151F" w:rsidRDefault="00051B08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comprehension and </w:t>
            </w:r>
            <w:r w:rsidR="007A4E53">
              <w:rPr>
                <w:sz w:val="16"/>
                <w:szCs w:val="16"/>
              </w:rPr>
              <w:t>Broadening vocabulary</w:t>
            </w:r>
          </w:p>
          <w:p w14:paraId="3671C1A3" w14:textId="3D00A037" w:rsidR="00747F4E" w:rsidRDefault="00747F4E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Expressing views on </w:t>
            </w:r>
            <w:r w:rsidR="00CA1ED3">
              <w:rPr>
                <w:sz w:val="16"/>
                <w:szCs w:val="16"/>
              </w:rPr>
              <w:t>poetry and stories</w:t>
            </w:r>
          </w:p>
          <w:p w14:paraId="1DB693BD" w14:textId="77777777" w:rsidR="007A4E53" w:rsidRDefault="007A4E53" w:rsidP="0083103B">
            <w:pPr>
              <w:rPr>
                <w:sz w:val="16"/>
                <w:szCs w:val="16"/>
              </w:rPr>
            </w:pPr>
          </w:p>
          <w:p w14:paraId="45759BDD" w14:textId="77777777" w:rsidR="007A4E53" w:rsidRDefault="007A4E53" w:rsidP="0083103B">
            <w:pPr>
              <w:rPr>
                <w:sz w:val="16"/>
                <w:szCs w:val="16"/>
              </w:rPr>
            </w:pPr>
          </w:p>
          <w:p w14:paraId="7573D83B" w14:textId="69F70B33" w:rsidR="009801CF" w:rsidRPr="003C374E" w:rsidRDefault="009801CF" w:rsidP="0083103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</w:tcPr>
          <w:p w14:paraId="33E4E8F9" w14:textId="77777777" w:rsidR="00BF151F" w:rsidRDefault="007A4E5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recital</w:t>
            </w:r>
          </w:p>
          <w:p w14:paraId="783B418C" w14:textId="6C785C02" w:rsidR="002A2A73" w:rsidRDefault="002A2A7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Retelling stories</w:t>
            </w:r>
          </w:p>
        </w:tc>
      </w:tr>
      <w:tr w:rsidR="0083103B" w14:paraId="68B0450D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0CDEBC8B" w14:textId="2BC5FBF5" w:rsidR="0083103B" w:rsidRPr="00363F6F" w:rsidRDefault="0083103B" w:rsidP="00831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FBV</w:t>
            </w:r>
          </w:p>
        </w:tc>
        <w:tc>
          <w:tcPr>
            <w:tcW w:w="2520" w:type="dxa"/>
            <w:gridSpan w:val="3"/>
          </w:tcPr>
          <w:p w14:paraId="57F3DB8A" w14:textId="0BE433B4" w:rsidR="0083103B" w:rsidRPr="003C374E" w:rsidRDefault="0083103B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Tolerance and respect</w:t>
            </w:r>
          </w:p>
        </w:tc>
        <w:tc>
          <w:tcPr>
            <w:tcW w:w="2132" w:type="dxa"/>
          </w:tcPr>
          <w:p w14:paraId="2E797653" w14:textId="77777777" w:rsidR="0083103B" w:rsidRDefault="0083103B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  <w:p w14:paraId="413A1C11" w14:textId="43600505" w:rsidR="0083103B" w:rsidRPr="003C374E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4176" w:type="dxa"/>
            <w:gridSpan w:val="4"/>
          </w:tcPr>
          <w:p w14:paraId="2FBA5EC8" w14:textId="77777777" w:rsidR="0083103B" w:rsidRDefault="0083103B" w:rsidP="0083103B">
            <w:pPr>
              <w:rPr>
                <w:sz w:val="16"/>
                <w:szCs w:val="16"/>
              </w:rPr>
            </w:pPr>
            <w:r w:rsidRPr="007657C7">
              <w:rPr>
                <w:sz w:val="16"/>
                <w:szCs w:val="16"/>
              </w:rPr>
              <w:t>Tolerance of those of different faiths and beliefs.</w:t>
            </w:r>
            <w:r>
              <w:rPr>
                <w:sz w:val="16"/>
                <w:szCs w:val="16"/>
              </w:rPr>
              <w:t xml:space="preserve"> </w:t>
            </w:r>
          </w:p>
          <w:p w14:paraId="3AE18BF2" w14:textId="583CCE12" w:rsidR="0083103B" w:rsidRPr="003C374E" w:rsidRDefault="0083103B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Rule of Law</w:t>
            </w:r>
          </w:p>
        </w:tc>
        <w:tc>
          <w:tcPr>
            <w:tcW w:w="4262" w:type="dxa"/>
            <w:gridSpan w:val="4"/>
          </w:tcPr>
          <w:p w14:paraId="5BAE80B7" w14:textId="77777777" w:rsidR="0083103B" w:rsidRDefault="0083103B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Liberty</w:t>
            </w:r>
          </w:p>
          <w:p w14:paraId="365B53F2" w14:textId="0FC4722E" w:rsidR="0083103B" w:rsidRPr="003C374E" w:rsidRDefault="0083103B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awareness</w:t>
            </w:r>
            <w:r w:rsidRPr="007657C7">
              <w:rPr>
                <w:sz w:val="16"/>
                <w:szCs w:val="16"/>
              </w:rPr>
              <w:tab/>
            </w:r>
          </w:p>
        </w:tc>
      </w:tr>
      <w:tr w:rsidR="0083103B" w14:paraId="5F3BCECC" w14:textId="77777777" w:rsidTr="009801CF">
        <w:trPr>
          <w:trHeight w:val="682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424C54AD" w14:textId="77777777" w:rsidR="0083103B" w:rsidRPr="00E95E27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E95E27">
              <w:rPr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652" w:type="dxa"/>
            <w:gridSpan w:val="4"/>
          </w:tcPr>
          <w:p w14:paraId="5E5504EA" w14:textId="6211140C" w:rsidR="115BE786" w:rsidRDefault="115BE786" w:rsidP="115BE786">
            <w:pPr>
              <w:rPr>
                <w:b/>
                <w:bCs/>
                <w:sz w:val="16"/>
                <w:szCs w:val="16"/>
              </w:rPr>
            </w:pPr>
          </w:p>
          <w:p w14:paraId="4572215C" w14:textId="7B63723B" w:rsidR="005225AE" w:rsidRPr="005225AE" w:rsidRDefault="005225AE" w:rsidP="0083103B">
            <w:pPr>
              <w:rPr>
                <w:b/>
                <w:sz w:val="16"/>
                <w:szCs w:val="16"/>
              </w:rPr>
            </w:pPr>
            <w:r w:rsidRPr="005225AE">
              <w:rPr>
                <w:b/>
                <w:sz w:val="16"/>
                <w:szCs w:val="16"/>
              </w:rPr>
              <w:t>Significant events and people</w:t>
            </w:r>
          </w:p>
          <w:p w14:paraId="12B72E12" w14:textId="12A77BC2" w:rsidR="007D2713" w:rsidRDefault="007D271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about significant events in my locality</w:t>
            </w:r>
          </w:p>
          <w:p w14:paraId="6EA5E60D" w14:textId="6D776F8A" w:rsidR="007D2713" w:rsidRDefault="007D2713" w:rsidP="0083103B">
            <w:pPr>
              <w:rPr>
                <w:sz w:val="16"/>
                <w:szCs w:val="16"/>
              </w:rPr>
            </w:pPr>
          </w:p>
          <w:p w14:paraId="42E1D777" w14:textId="77777777" w:rsidR="00602FD9" w:rsidRDefault="00602FD9" w:rsidP="0083103B">
            <w:pPr>
              <w:rPr>
                <w:sz w:val="16"/>
                <w:szCs w:val="16"/>
              </w:rPr>
            </w:pPr>
          </w:p>
          <w:p w14:paraId="7949B7BA" w14:textId="2787B494" w:rsidR="0083103B" w:rsidRPr="0084128F" w:rsidRDefault="005225AE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3103B" w:rsidRPr="0084128F">
              <w:rPr>
                <w:sz w:val="16"/>
                <w:szCs w:val="16"/>
              </w:rPr>
              <w:t xml:space="preserve">Black History Month – 1. Rosa Parks and 2. Mary Seacole </w:t>
            </w:r>
          </w:p>
          <w:p w14:paraId="13458468" w14:textId="1C275A39" w:rsidR="0083103B" w:rsidRDefault="0083103B" w:rsidP="0083103B">
            <w:pPr>
              <w:rPr>
                <w:sz w:val="16"/>
                <w:szCs w:val="16"/>
              </w:rPr>
            </w:pPr>
            <w:r w:rsidRPr="0084128F">
              <w:rPr>
                <w:sz w:val="16"/>
                <w:szCs w:val="16"/>
              </w:rPr>
              <w:t>Guy Fawkes/ Remembrance Day</w:t>
            </w:r>
            <w:r w:rsidR="005225AE">
              <w:rPr>
                <w:sz w:val="16"/>
                <w:szCs w:val="16"/>
              </w:rPr>
              <w:t>)</w:t>
            </w:r>
          </w:p>
          <w:p w14:paraId="16B7A49A" w14:textId="77777777" w:rsidR="005225AE" w:rsidRDefault="005225AE" w:rsidP="0083103B">
            <w:pPr>
              <w:rPr>
                <w:sz w:val="16"/>
                <w:szCs w:val="16"/>
              </w:rPr>
            </w:pPr>
          </w:p>
          <w:p w14:paraId="4D3CD77D" w14:textId="014F73E8" w:rsidR="005225AE" w:rsidRPr="00E95E27" w:rsidRDefault="005225AE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HISTORICAL ENQUIRY </w:t>
            </w:r>
          </w:p>
        </w:tc>
        <w:tc>
          <w:tcPr>
            <w:tcW w:w="2008" w:type="dxa"/>
            <w:gridSpan w:val="2"/>
          </w:tcPr>
          <w:p w14:paraId="5A05CB8B" w14:textId="77777777" w:rsidR="008217F2" w:rsidRDefault="008217F2" w:rsidP="0082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how to recognise and make simple observations about who was important in an historical event/account.</w:t>
            </w:r>
          </w:p>
          <w:p w14:paraId="3223B858" w14:textId="4FE43680" w:rsidR="0083103B" w:rsidRPr="00E95E27" w:rsidRDefault="000F31C2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(Grace Darling)</w:t>
            </w:r>
          </w:p>
        </w:tc>
        <w:tc>
          <w:tcPr>
            <w:tcW w:w="2168" w:type="dxa"/>
            <w:gridSpan w:val="2"/>
          </w:tcPr>
          <w:p w14:paraId="1F63CAF5" w14:textId="7FF822C3" w:rsidR="0083103B" w:rsidRPr="00E95E27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4"/>
          </w:tcPr>
          <w:p w14:paraId="041B13D0" w14:textId="23630D72" w:rsidR="7E68A2E6" w:rsidRDefault="7E68A2E6" w:rsidP="366FDB04">
            <w:pPr>
              <w:rPr>
                <w:b/>
                <w:bCs/>
                <w:sz w:val="16"/>
                <w:szCs w:val="16"/>
              </w:rPr>
            </w:pPr>
            <w:r w:rsidRPr="366FDB04">
              <w:rPr>
                <w:b/>
                <w:bCs/>
                <w:sz w:val="16"/>
                <w:szCs w:val="16"/>
              </w:rPr>
              <w:t>Chronological Knowledge</w:t>
            </w:r>
          </w:p>
          <w:p w14:paraId="13EFF158" w14:textId="70F0C78D" w:rsidR="2F39E31C" w:rsidRDefault="2F39E31C" w:rsidP="366FDB04">
            <w:pPr>
              <w:rPr>
                <w:sz w:val="16"/>
                <w:szCs w:val="16"/>
              </w:rPr>
            </w:pPr>
            <w:r w:rsidRPr="366FDB04">
              <w:rPr>
                <w:sz w:val="16"/>
                <w:szCs w:val="16"/>
              </w:rPr>
              <w:t>Sequence events and give reasons</w:t>
            </w:r>
          </w:p>
          <w:p w14:paraId="20E10CC2" w14:textId="4FC4C2F2" w:rsidR="2F39E31C" w:rsidRDefault="2F39E31C" w:rsidP="366FDB04">
            <w:pPr>
              <w:rPr>
                <w:sz w:val="16"/>
                <w:szCs w:val="16"/>
              </w:rPr>
            </w:pPr>
            <w:r w:rsidRPr="366FDB04">
              <w:rPr>
                <w:sz w:val="16"/>
                <w:szCs w:val="16"/>
              </w:rPr>
              <w:t>(</w:t>
            </w:r>
            <w:proofErr w:type="gramStart"/>
            <w:r w:rsidRPr="366FDB04">
              <w:rPr>
                <w:sz w:val="16"/>
                <w:szCs w:val="16"/>
              </w:rPr>
              <w:t>before</w:t>
            </w:r>
            <w:proofErr w:type="gramEnd"/>
            <w:r w:rsidRPr="366FDB04">
              <w:rPr>
                <w:sz w:val="16"/>
                <w:szCs w:val="16"/>
              </w:rPr>
              <w:t xml:space="preserve">, after, </w:t>
            </w:r>
            <w:r w:rsidR="3F647A1C" w:rsidRPr="366FDB04">
              <w:rPr>
                <w:sz w:val="16"/>
                <w:szCs w:val="16"/>
              </w:rPr>
              <w:t>past, present, then and now)</w:t>
            </w:r>
          </w:p>
          <w:p w14:paraId="3B015946" w14:textId="2B9C120B" w:rsidR="366FDB04" w:rsidRDefault="366FDB04" w:rsidP="366FDB04">
            <w:pPr>
              <w:rPr>
                <w:b/>
                <w:bCs/>
                <w:sz w:val="16"/>
                <w:szCs w:val="16"/>
              </w:rPr>
            </w:pPr>
          </w:p>
          <w:p w14:paraId="645B7C10" w14:textId="29D8F78B" w:rsidR="005225AE" w:rsidRPr="005225AE" w:rsidRDefault="005225AE" w:rsidP="0083103B">
            <w:pPr>
              <w:rPr>
                <w:rFonts w:cstheme="minorHAnsi"/>
                <w:b/>
                <w:sz w:val="16"/>
                <w:szCs w:val="16"/>
              </w:rPr>
            </w:pPr>
            <w:r w:rsidRPr="005225AE">
              <w:rPr>
                <w:rFonts w:cstheme="minorHAnsi"/>
                <w:b/>
                <w:sz w:val="16"/>
                <w:szCs w:val="16"/>
              </w:rPr>
              <w:t>Historical Knowledge</w:t>
            </w:r>
          </w:p>
          <w:p w14:paraId="1D4F24AB" w14:textId="35EF48E0" w:rsidR="0083103B" w:rsidRDefault="0083103B" w:rsidP="008310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Pr="00C8034F">
              <w:rPr>
                <w:rFonts w:cstheme="minorHAnsi"/>
                <w:sz w:val="16"/>
                <w:szCs w:val="16"/>
              </w:rPr>
              <w:t>Events beyond living memory: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>GFOL(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King Charles 2/Samuel </w:t>
            </w:r>
            <w:r w:rsidR="008217F2">
              <w:rPr>
                <w:rFonts w:cstheme="minorHAnsi"/>
                <w:sz w:val="16"/>
                <w:szCs w:val="16"/>
              </w:rPr>
              <w:t>Pepys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BF36912" w14:textId="7F50FDC2" w:rsidR="0083103B" w:rsidRDefault="0083103B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2. Lives of significant individuals: </w:t>
            </w:r>
            <w:r w:rsidRPr="5FCF8DE9">
              <w:rPr>
                <w:sz w:val="16"/>
                <w:szCs w:val="16"/>
                <w:highlight w:val="yellow"/>
              </w:rPr>
              <w:t>Florence Nightingale</w:t>
            </w:r>
            <w:r w:rsidRPr="5FCF8DE9">
              <w:rPr>
                <w:sz w:val="16"/>
                <w:szCs w:val="16"/>
              </w:rPr>
              <w:t xml:space="preserve"> and the Crimean War</w:t>
            </w:r>
          </w:p>
          <w:p w14:paraId="6123F469" w14:textId="3B644094" w:rsidR="007D2713" w:rsidRDefault="007D2713" w:rsidP="0083103B">
            <w:pPr>
              <w:rPr>
                <w:rFonts w:cstheme="minorHAnsi"/>
                <w:sz w:val="16"/>
                <w:szCs w:val="16"/>
              </w:rPr>
            </w:pPr>
          </w:p>
          <w:p w14:paraId="100E3ED7" w14:textId="7BDFB236" w:rsidR="007D2713" w:rsidRDefault="7BC363C5" w:rsidP="5FCF8DE9">
            <w:pPr>
              <w:rPr>
                <w:sz w:val="16"/>
                <w:szCs w:val="16"/>
                <w:highlight w:val="yellow"/>
              </w:rPr>
            </w:pPr>
            <w:r w:rsidRPr="5FCF8DE9">
              <w:rPr>
                <w:sz w:val="16"/>
                <w:szCs w:val="16"/>
              </w:rPr>
              <w:t xml:space="preserve">I can compare aspects of life in </w:t>
            </w:r>
            <w:r w:rsidRPr="5FCF8DE9">
              <w:rPr>
                <w:sz w:val="16"/>
                <w:szCs w:val="16"/>
                <w:highlight w:val="yellow"/>
              </w:rPr>
              <w:t>different periods</w:t>
            </w:r>
            <w:r w:rsidRPr="5FCF8DE9">
              <w:rPr>
                <w:sz w:val="16"/>
                <w:szCs w:val="16"/>
              </w:rPr>
              <w:t xml:space="preserve"> </w:t>
            </w:r>
          </w:p>
          <w:p w14:paraId="70876598" w14:textId="77777777" w:rsidR="005225AE" w:rsidRDefault="005225AE" w:rsidP="0083103B">
            <w:pPr>
              <w:rPr>
                <w:rFonts w:cstheme="minorHAnsi"/>
                <w:sz w:val="16"/>
                <w:szCs w:val="16"/>
              </w:rPr>
            </w:pPr>
          </w:p>
          <w:p w14:paraId="48A248A1" w14:textId="15517AE6" w:rsidR="0083103B" w:rsidRDefault="0083103B" w:rsidP="008310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Events within living memory: Houses and homes</w:t>
            </w:r>
          </w:p>
          <w:p w14:paraId="3DC4FC7C" w14:textId="77777777" w:rsidR="0083103B" w:rsidRDefault="0083103B" w:rsidP="0083103B">
            <w:pPr>
              <w:rPr>
                <w:sz w:val="16"/>
                <w:szCs w:val="16"/>
              </w:rPr>
            </w:pPr>
          </w:p>
          <w:p w14:paraId="16B89DA8" w14:textId="0AB5F26F" w:rsidR="49FBC7B3" w:rsidRDefault="49FBC7B3" w:rsidP="5FCF8DE9">
            <w:pPr>
              <w:rPr>
                <w:b/>
                <w:bCs/>
                <w:sz w:val="16"/>
                <w:szCs w:val="16"/>
              </w:rPr>
            </w:pPr>
            <w:r w:rsidRPr="5FCF8DE9">
              <w:rPr>
                <w:b/>
                <w:bCs/>
                <w:sz w:val="16"/>
                <w:szCs w:val="16"/>
              </w:rPr>
              <w:t>Continuity and Change</w:t>
            </w:r>
          </w:p>
          <w:p w14:paraId="3CD617FE" w14:textId="2CBD08FC" w:rsidR="007D2713" w:rsidRDefault="007D271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Similarities and differences between different ways of life </w:t>
            </w:r>
          </w:p>
          <w:p w14:paraId="062BA90C" w14:textId="77777777" w:rsidR="007D2713" w:rsidRDefault="007D2713" w:rsidP="0083103B">
            <w:pPr>
              <w:rPr>
                <w:sz w:val="16"/>
                <w:szCs w:val="16"/>
              </w:rPr>
            </w:pPr>
          </w:p>
          <w:p w14:paraId="227B8340" w14:textId="77777777" w:rsidR="007D2713" w:rsidRDefault="007D271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observations about different types of people, </w:t>
            </w:r>
            <w:proofErr w:type="gramStart"/>
            <w:r>
              <w:rPr>
                <w:sz w:val="16"/>
                <w:szCs w:val="16"/>
              </w:rPr>
              <w:t>events</w:t>
            </w:r>
            <w:proofErr w:type="gramEnd"/>
            <w:r>
              <w:rPr>
                <w:sz w:val="16"/>
                <w:szCs w:val="16"/>
              </w:rPr>
              <w:t xml:space="preserve"> and beliefs in society.</w:t>
            </w:r>
          </w:p>
          <w:p w14:paraId="42BD396C" w14:textId="77777777" w:rsidR="007D2713" w:rsidRDefault="007D2713" w:rsidP="0083103B">
            <w:pPr>
              <w:rPr>
                <w:sz w:val="16"/>
                <w:szCs w:val="16"/>
              </w:rPr>
            </w:pPr>
          </w:p>
          <w:p w14:paraId="190B98DF" w14:textId="7F34CC1F" w:rsidR="005225AE" w:rsidRDefault="007D271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things represented?</w:t>
            </w:r>
          </w:p>
          <w:p w14:paraId="5B8382BF" w14:textId="4C3A9A0D" w:rsidR="005225AE" w:rsidRPr="00E95E27" w:rsidRDefault="005225AE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ENQUIRY</w:t>
            </w:r>
          </w:p>
        </w:tc>
      </w:tr>
      <w:tr w:rsidR="004E32C8" w14:paraId="0C86A160" w14:textId="77777777" w:rsidTr="009801CF">
        <w:trPr>
          <w:gridBefore w:val="1"/>
          <w:wBefore w:w="7" w:type="dxa"/>
        </w:trPr>
        <w:tc>
          <w:tcPr>
            <w:tcW w:w="1374" w:type="dxa"/>
            <w:gridSpan w:val="2"/>
            <w:shd w:val="clear" w:color="auto" w:fill="C45911" w:themeFill="accent2" w:themeFillShade="BF"/>
          </w:tcPr>
          <w:p w14:paraId="14795A27" w14:textId="77777777" w:rsidR="004E32C8" w:rsidRPr="00925A47" w:rsidRDefault="004E32C8" w:rsidP="0083103B">
            <w:pPr>
              <w:rPr>
                <w:b/>
                <w:bCs/>
                <w:sz w:val="16"/>
                <w:szCs w:val="16"/>
              </w:rPr>
            </w:pPr>
            <w:r w:rsidRPr="00925A47">
              <w:rPr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4652" w:type="dxa"/>
            <w:gridSpan w:val="4"/>
          </w:tcPr>
          <w:p w14:paraId="2978CE28" w14:textId="77777777" w:rsidR="004E32C8" w:rsidRPr="00627D5A" w:rsidRDefault="004E32C8" w:rsidP="73942E01">
            <w:pPr>
              <w:rPr>
                <w:sz w:val="16"/>
                <w:szCs w:val="16"/>
              </w:rPr>
            </w:pPr>
            <w:r w:rsidRPr="73942E01">
              <w:rPr>
                <w:sz w:val="16"/>
                <w:szCs w:val="16"/>
              </w:rPr>
              <w:t>Use aerial photographs and plan perspectives to recognise landmarks and basic human and physical features: devise a simple map; and use and construct basic symbols in a key. Use fieldwork and observational skills to study the key human and physical features of the school’s surrounding areas.</w:t>
            </w:r>
          </w:p>
          <w:p w14:paraId="6DF57CA9" w14:textId="77777777" w:rsidR="004E32C8" w:rsidRPr="00627D5A" w:rsidRDefault="004E32C8" w:rsidP="73942E01">
            <w:pPr>
              <w:rPr>
                <w:sz w:val="16"/>
                <w:szCs w:val="16"/>
              </w:rPr>
            </w:pPr>
          </w:p>
          <w:p w14:paraId="3A83F8A6" w14:textId="77777777" w:rsidR="00A97B00" w:rsidRPr="00627D5A" w:rsidRDefault="00A97B00" w:rsidP="73942E01">
            <w:pPr>
              <w:rPr>
                <w:sz w:val="16"/>
                <w:szCs w:val="16"/>
              </w:rPr>
            </w:pPr>
          </w:p>
          <w:p w14:paraId="101AA467" w14:textId="77777777" w:rsidR="00B82D62" w:rsidRPr="00627D5A" w:rsidRDefault="00B82D62" w:rsidP="73942E01">
            <w:pPr>
              <w:rPr>
                <w:sz w:val="16"/>
                <w:szCs w:val="16"/>
              </w:rPr>
            </w:pPr>
          </w:p>
          <w:p w14:paraId="1B863FED" w14:textId="77777777" w:rsidR="00B82D62" w:rsidRDefault="00B82D62" w:rsidP="00B82D62">
            <w:pPr>
              <w:rPr>
                <w:rFonts w:ascii="Comic Sans MS" w:eastAsia="Calibri" w:hAnsi="Comic Sans MS" w:cs="Arial"/>
                <w:color w:val="000000"/>
                <w:sz w:val="16"/>
                <w:szCs w:val="16"/>
              </w:rPr>
            </w:pPr>
            <w:r w:rsidRPr="00627D5A">
              <w:rPr>
                <w:sz w:val="16"/>
                <w:szCs w:val="16"/>
              </w:rPr>
              <w:t>Name, locate and identify characteristics of the four countries and capital cities of the United Kingdom and its surrounding seas. Name and locate the world’s seven continents and five oceans.</w:t>
            </w:r>
            <w:r w:rsidRPr="00627D5A">
              <w:rPr>
                <w:rFonts w:ascii="Comic Sans MS" w:eastAsia="Calibri" w:hAnsi="Comic Sans MS" w:cs="Arial"/>
                <w:color w:val="000000"/>
                <w:sz w:val="16"/>
                <w:szCs w:val="16"/>
              </w:rPr>
              <w:t xml:space="preserve"> </w:t>
            </w:r>
          </w:p>
          <w:p w14:paraId="7F8E0281" w14:textId="77777777" w:rsidR="006614C3" w:rsidRDefault="006614C3" w:rsidP="0083103B">
            <w:pPr>
              <w:rPr>
                <w:sz w:val="16"/>
                <w:szCs w:val="16"/>
              </w:rPr>
            </w:pPr>
          </w:p>
          <w:p w14:paraId="3E1274C0" w14:textId="77777777" w:rsidR="0096128D" w:rsidRDefault="0096128D" w:rsidP="0083103B">
            <w:pPr>
              <w:rPr>
                <w:sz w:val="16"/>
                <w:szCs w:val="16"/>
              </w:rPr>
            </w:pPr>
          </w:p>
          <w:p w14:paraId="04DE565B" w14:textId="21AA6C1A" w:rsidR="004E32C8" w:rsidRPr="00627D5A" w:rsidRDefault="00810677" w:rsidP="009801CF">
            <w:pPr>
              <w:rPr>
                <w:sz w:val="16"/>
                <w:szCs w:val="16"/>
              </w:rPr>
            </w:pPr>
            <w:r w:rsidRPr="00627D5A">
              <w:rPr>
                <w:sz w:val="16"/>
                <w:szCs w:val="16"/>
              </w:rPr>
              <w:t xml:space="preserve">Use world maps, </w:t>
            </w:r>
            <w:proofErr w:type="gramStart"/>
            <w:r w:rsidRPr="00627D5A">
              <w:rPr>
                <w:sz w:val="16"/>
                <w:szCs w:val="16"/>
              </w:rPr>
              <w:t>atlases</w:t>
            </w:r>
            <w:proofErr w:type="gramEnd"/>
            <w:r w:rsidRPr="00627D5A">
              <w:rPr>
                <w:sz w:val="16"/>
                <w:szCs w:val="16"/>
              </w:rPr>
              <w:t xml:space="preserve"> and globes to identify the United Kingdom and its countries. Use simple compass directions (North, East, South and West), to describe the location of features and routes on a map.</w:t>
            </w:r>
          </w:p>
        </w:tc>
        <w:tc>
          <w:tcPr>
            <w:tcW w:w="2008" w:type="dxa"/>
            <w:gridSpan w:val="2"/>
          </w:tcPr>
          <w:p w14:paraId="3CF8C3E7" w14:textId="77777777" w:rsidR="006614C3" w:rsidRDefault="006614C3" w:rsidP="0083103B">
            <w:pPr>
              <w:rPr>
                <w:sz w:val="16"/>
                <w:szCs w:val="16"/>
              </w:rPr>
            </w:pPr>
            <w:r w:rsidRPr="00627D5A">
              <w:rPr>
                <w:sz w:val="16"/>
                <w:szCs w:val="16"/>
              </w:rPr>
              <w:t>Identify seasonal/daily weather patterns in the UK and the location of hot and cold areas of the world in relation to the equator and the North and South poles.</w:t>
            </w:r>
          </w:p>
          <w:p w14:paraId="2E803E6D" w14:textId="77777777" w:rsidR="006614C3" w:rsidRDefault="006614C3" w:rsidP="0083103B">
            <w:pPr>
              <w:rPr>
                <w:sz w:val="16"/>
                <w:szCs w:val="16"/>
              </w:rPr>
            </w:pPr>
          </w:p>
          <w:p w14:paraId="3C779571" w14:textId="77777777" w:rsidR="009801CF" w:rsidRDefault="009801CF" w:rsidP="0083103B">
            <w:pPr>
              <w:rPr>
                <w:sz w:val="16"/>
                <w:szCs w:val="16"/>
              </w:rPr>
            </w:pPr>
          </w:p>
          <w:p w14:paraId="08E79658" w14:textId="0A355E84" w:rsidR="006614C3" w:rsidRDefault="006614C3" w:rsidP="00831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basic geographical vocabulary</w:t>
            </w:r>
          </w:p>
          <w:p w14:paraId="657BF838" w14:textId="77777777" w:rsidR="006614C3" w:rsidRDefault="006614C3" w:rsidP="0083103B">
            <w:pPr>
              <w:rPr>
                <w:rFonts w:ascii="Comic Sans MS" w:eastAsia="Calibri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gridSpan w:val="2"/>
          </w:tcPr>
          <w:p w14:paraId="75D7F258" w14:textId="1B24F83C" w:rsidR="00001267" w:rsidRDefault="00001267" w:rsidP="00001267">
            <w:pPr>
              <w:rPr>
                <w:sz w:val="16"/>
                <w:szCs w:val="16"/>
              </w:rPr>
            </w:pPr>
            <w:r w:rsidRPr="73942E01">
              <w:rPr>
                <w:sz w:val="16"/>
                <w:szCs w:val="16"/>
              </w:rPr>
              <w:t>Understand geographical similarities and differences through studying the human and physical geography of a small area of the United Kingdom, and of a small area in a non-European country</w:t>
            </w:r>
          </w:p>
          <w:p w14:paraId="7DABA744" w14:textId="0DBCB2D3" w:rsidR="00001267" w:rsidRPr="00627D5A" w:rsidRDefault="00001267" w:rsidP="0083103B">
            <w:pPr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3"/>
          </w:tcPr>
          <w:p w14:paraId="63AD5AF0" w14:textId="08C8FB5F" w:rsidR="004E32C8" w:rsidRPr="00627D5A" w:rsidRDefault="004E32C8" w:rsidP="0083103B">
            <w:pPr>
              <w:rPr>
                <w:sz w:val="16"/>
                <w:szCs w:val="16"/>
              </w:rPr>
            </w:pPr>
          </w:p>
        </w:tc>
      </w:tr>
      <w:tr w:rsidR="0083103B" w14:paraId="420A183F" w14:textId="77777777" w:rsidTr="009801CF">
        <w:trPr>
          <w:trHeight w:val="1215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23E9A0D7" w14:textId="77777777" w:rsidR="0083103B" w:rsidRPr="001029CA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1029CA">
              <w:rPr>
                <w:b/>
                <w:bCs/>
                <w:sz w:val="16"/>
                <w:szCs w:val="16"/>
              </w:rPr>
              <w:lastRenderedPageBreak/>
              <w:t>Maths</w:t>
            </w:r>
          </w:p>
        </w:tc>
        <w:tc>
          <w:tcPr>
            <w:tcW w:w="2520" w:type="dxa"/>
            <w:gridSpan w:val="3"/>
          </w:tcPr>
          <w:p w14:paraId="5B1F9CDB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Number </w:t>
            </w:r>
          </w:p>
          <w:p w14:paraId="66D16D46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>composition of number to 100</w:t>
            </w:r>
          </w:p>
          <w:p w14:paraId="0B5A0FF8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>Bridging 10</w:t>
            </w:r>
          </w:p>
          <w:p w14:paraId="19234209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>Subtraction as difference</w:t>
            </w:r>
          </w:p>
          <w:p w14:paraId="54CC1E16" w14:textId="49AC753F" w:rsidR="0083103B" w:rsidRPr="00F979A5" w:rsidRDefault="0083103B" w:rsidP="00F979A5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14:paraId="1D65EAA9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Number Addition and Subtraction</w:t>
            </w:r>
          </w:p>
          <w:p w14:paraId="69E80BDD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 xml:space="preserve">Two digit and single digit numbers. Two digit and multiples of 10. </w:t>
            </w:r>
          </w:p>
          <w:p w14:paraId="7FF1B296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765D2810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Multiplication and Division</w:t>
            </w:r>
          </w:p>
          <w:p w14:paraId="6ED6EC84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Equal groups</w:t>
            </w:r>
          </w:p>
          <w:p w14:paraId="463C63C9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E21EBD">
              <w:rPr>
                <w:rFonts w:ascii="Calibri" w:hAnsi="Calibri" w:cs="Arial"/>
                <w:color w:val="7030A0"/>
                <w:sz w:val="16"/>
                <w:szCs w:val="16"/>
              </w:rPr>
              <w:t>Commutativity</w:t>
            </w:r>
            <w:r w:rsidRPr="00F979A5">
              <w:rPr>
                <w:rFonts w:ascii="Calibri" w:hAnsi="Calibri" w:cs="Arial"/>
                <w:sz w:val="16"/>
                <w:szCs w:val="16"/>
              </w:rPr>
              <w:t xml:space="preserve"> groups of 2</w:t>
            </w:r>
          </w:p>
          <w:p w14:paraId="35AB24DC" w14:textId="6851F349" w:rsidR="0083103B" w:rsidRPr="00F979A5" w:rsidRDefault="0083103B" w:rsidP="00F979A5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gridSpan w:val="2"/>
          </w:tcPr>
          <w:p w14:paraId="45E32CC9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b/>
                <w:sz w:val="16"/>
                <w:szCs w:val="16"/>
              </w:rPr>
              <w:t>Multiplication and Division</w:t>
            </w:r>
          </w:p>
          <w:p w14:paraId="3739E413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 xml:space="preserve">Commutativity doubling and halving </w:t>
            </w:r>
          </w:p>
          <w:p w14:paraId="42EF8A90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>Times tables: Grouping 10s and 5s</w:t>
            </w:r>
          </w:p>
          <w:p w14:paraId="7AA39219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7028B67A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eastAsia="Times New Roman" w:hAnsi="Calibri" w:cs="Arial"/>
                <w:sz w:val="16"/>
                <w:szCs w:val="16"/>
              </w:rPr>
            </w:pPr>
            <w:r w:rsidRPr="00F979A5">
              <w:rPr>
                <w:rFonts w:ascii="Calibri" w:eastAsia="Times New Roman" w:hAnsi="Calibri" w:cs="Arial"/>
                <w:sz w:val="16"/>
                <w:szCs w:val="16"/>
              </w:rPr>
              <w:t>Quotative and partitive division.</w:t>
            </w:r>
          </w:p>
          <w:p w14:paraId="01B1D0DC" w14:textId="31799C96" w:rsidR="0083103B" w:rsidRPr="00F979A5" w:rsidRDefault="0083103B" w:rsidP="00F979A5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</w:tcPr>
          <w:p w14:paraId="02160091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Addition and Subtraction</w:t>
            </w:r>
          </w:p>
          <w:p w14:paraId="21205C19" w14:textId="498B4ABE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 xml:space="preserve">Two digit and </w:t>
            </w:r>
            <w:r w:rsidR="007B1CD7" w:rsidRPr="00F979A5">
              <w:rPr>
                <w:rFonts w:ascii="Calibri" w:hAnsi="Calibri" w:cs="Arial"/>
                <w:sz w:val="16"/>
                <w:szCs w:val="16"/>
              </w:rPr>
              <w:t>Two-digit</w:t>
            </w:r>
            <w:r w:rsidRPr="00F979A5">
              <w:rPr>
                <w:rFonts w:ascii="Calibri" w:hAnsi="Calibri" w:cs="Arial"/>
                <w:sz w:val="16"/>
                <w:szCs w:val="16"/>
              </w:rPr>
              <w:t xml:space="preserve"> numbers</w:t>
            </w:r>
          </w:p>
          <w:p w14:paraId="7179DF02" w14:textId="637F9896" w:rsid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979A5">
              <w:rPr>
                <w:rFonts w:ascii="Calibri" w:hAnsi="Calibri" w:cs="Arial"/>
                <w:sz w:val="16"/>
                <w:szCs w:val="16"/>
                <w:u w:val="single"/>
              </w:rPr>
              <w:t>NCETM &amp; WRM</w:t>
            </w:r>
          </w:p>
          <w:p w14:paraId="310D9759" w14:textId="77777777" w:rsidR="00207F36" w:rsidRPr="00F979A5" w:rsidRDefault="00207F36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14:paraId="7530EFAA" w14:textId="77777777" w:rsidR="00207F36" w:rsidRPr="00F979A5" w:rsidRDefault="00207F36" w:rsidP="00207F36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Shape</w:t>
            </w:r>
          </w:p>
          <w:p w14:paraId="71674191" w14:textId="77777777" w:rsidR="00207F36" w:rsidRPr="00F979A5" w:rsidRDefault="00207F36" w:rsidP="00207F36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Properties of shape</w:t>
            </w:r>
          </w:p>
          <w:p w14:paraId="214B5EC6" w14:textId="77777777" w:rsidR="00207F36" w:rsidRPr="00F979A5" w:rsidRDefault="00207F36" w:rsidP="00207F36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1DA63F99" w14:textId="39FA6E3B" w:rsidR="0083103B" w:rsidRPr="00F979A5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14:paraId="5147B015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 xml:space="preserve">Fractions </w:t>
            </w:r>
          </w:p>
          <w:p w14:paraId="463AFCE1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Equal parts</w:t>
            </w:r>
          </w:p>
          <w:p w14:paraId="6004291D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Halves</w:t>
            </w:r>
          </w:p>
          <w:p w14:paraId="1AAA3486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Quarters</w:t>
            </w:r>
          </w:p>
          <w:p w14:paraId="0EADBD3E" w14:textId="31227D8A" w:rsid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(</w:t>
            </w:r>
            <w:r w:rsidR="007B1CD7" w:rsidRPr="00F979A5">
              <w:rPr>
                <w:rFonts w:ascii="Calibri" w:hAnsi="Calibri" w:cs="Arial"/>
                <w:sz w:val="16"/>
                <w:szCs w:val="16"/>
              </w:rPr>
              <w:t>Unit</w:t>
            </w:r>
            <w:r w:rsidRPr="00F979A5">
              <w:rPr>
                <w:rFonts w:ascii="Calibri" w:hAnsi="Calibri" w:cs="Arial"/>
                <w:sz w:val="16"/>
                <w:szCs w:val="16"/>
              </w:rPr>
              <w:t xml:space="preserve"> fractions)</w:t>
            </w:r>
          </w:p>
          <w:p w14:paraId="1336E2F7" w14:textId="77777777" w:rsidR="00190331" w:rsidRPr="00F979A5" w:rsidRDefault="00190331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0C85C993" w14:textId="77777777" w:rsidR="00190331" w:rsidRPr="00F979A5" w:rsidRDefault="00190331" w:rsidP="00190331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Measure</w:t>
            </w:r>
          </w:p>
          <w:p w14:paraId="0392C880" w14:textId="77777777" w:rsidR="00190331" w:rsidRPr="00F979A5" w:rsidRDefault="00190331" w:rsidP="00190331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 xml:space="preserve">Length, height, volume, weight </w:t>
            </w:r>
            <w:r w:rsidRPr="00F979A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0DE2827D" w14:textId="57639D3B" w:rsidR="0083103B" w:rsidRPr="00F979A5" w:rsidRDefault="0083103B" w:rsidP="0083103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</w:tcPr>
          <w:p w14:paraId="1CF0DE6A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Position and Direction</w:t>
            </w:r>
          </w:p>
          <w:p w14:paraId="5F913FE1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</w:p>
          <w:p w14:paraId="624C7D7E" w14:textId="01BAF865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Statistics</w:t>
            </w:r>
          </w:p>
          <w:p w14:paraId="2B77340D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7149212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Measure</w:t>
            </w:r>
          </w:p>
          <w:p w14:paraId="0B346AA0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sz w:val="16"/>
                <w:szCs w:val="16"/>
              </w:rPr>
            </w:pPr>
            <w:r w:rsidRPr="00F979A5">
              <w:rPr>
                <w:rFonts w:ascii="Calibri" w:hAnsi="Calibri" w:cs="Arial"/>
                <w:sz w:val="16"/>
                <w:szCs w:val="16"/>
              </w:rPr>
              <w:t>Time</w:t>
            </w:r>
          </w:p>
          <w:p w14:paraId="74EB246F" w14:textId="77777777" w:rsidR="00F979A5" w:rsidRPr="00F979A5" w:rsidRDefault="00F979A5" w:rsidP="00F979A5">
            <w:pPr>
              <w:tabs>
                <w:tab w:val="left" w:pos="306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5B4BED7" w14:textId="7BE1ABE2" w:rsidR="0083103B" w:rsidRPr="00F979A5" w:rsidRDefault="00F979A5" w:rsidP="00F979A5">
            <w:pPr>
              <w:rPr>
                <w:sz w:val="16"/>
                <w:szCs w:val="16"/>
              </w:rPr>
            </w:pPr>
            <w:r w:rsidRPr="00F979A5">
              <w:rPr>
                <w:rFonts w:ascii="Calibri" w:hAnsi="Calibri" w:cs="Arial"/>
                <w:b/>
                <w:sz w:val="16"/>
                <w:szCs w:val="16"/>
              </w:rPr>
              <w:t>Consolidation</w:t>
            </w:r>
          </w:p>
        </w:tc>
      </w:tr>
      <w:tr w:rsidR="0083103B" w14:paraId="7D2D9ACF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1850F012" w14:textId="77777777" w:rsidR="0083103B" w:rsidRPr="00BD4988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BD4988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C780" w14:textId="77777777" w:rsidR="0083103B" w:rsidRPr="001029CA" w:rsidRDefault="0083103B" w:rsidP="0083103B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Animals including humans</w:t>
            </w:r>
          </w:p>
          <w:p w14:paraId="24BC0424" w14:textId="17277702" w:rsidR="0083103B" w:rsidRPr="001029CA" w:rsidRDefault="0083103B" w:rsidP="0083103B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(Start materials after Week 10)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796BE" w14:textId="4081AD45" w:rsidR="0083103B" w:rsidRPr="001029CA" w:rsidRDefault="0083103B" w:rsidP="0083103B">
            <w:pPr>
              <w:jc w:val="center"/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Use of everyday materials</w:t>
            </w:r>
            <w:r w:rsidR="005C652D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2168" w:type="dxa"/>
            <w:gridSpan w:val="2"/>
          </w:tcPr>
          <w:p w14:paraId="445EE3AB" w14:textId="4B09F1ED" w:rsidR="0083103B" w:rsidRPr="001029CA" w:rsidRDefault="0083103B" w:rsidP="0083103B">
            <w:pPr>
              <w:rPr>
                <w:sz w:val="16"/>
                <w:szCs w:val="16"/>
              </w:rPr>
            </w:pPr>
            <w:r w:rsidRPr="001029CA">
              <w:rPr>
                <w:sz w:val="16"/>
                <w:szCs w:val="16"/>
              </w:rPr>
              <w:t>Plants</w:t>
            </w:r>
          </w:p>
        </w:tc>
        <w:tc>
          <w:tcPr>
            <w:tcW w:w="4262" w:type="dxa"/>
            <w:gridSpan w:val="4"/>
          </w:tcPr>
          <w:p w14:paraId="5896AB27" w14:textId="77777777" w:rsidR="0083103B" w:rsidRPr="001029CA" w:rsidRDefault="0083103B" w:rsidP="5FCF8DE9">
            <w:pPr>
              <w:jc w:val="center"/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Living things in their habitats</w:t>
            </w:r>
          </w:p>
          <w:p w14:paraId="496685F3" w14:textId="4A4718B1" w:rsidR="0083103B" w:rsidRPr="001029CA" w:rsidRDefault="0083103B" w:rsidP="5FCF8DE9">
            <w:pPr>
              <w:rPr>
                <w:sz w:val="16"/>
                <w:szCs w:val="16"/>
              </w:rPr>
            </w:pPr>
          </w:p>
        </w:tc>
      </w:tr>
      <w:tr w:rsidR="007B3796" w14:paraId="4A6A6173" w14:textId="77777777" w:rsidTr="009801CF">
        <w:trPr>
          <w:trHeight w:val="1522"/>
        </w:trPr>
        <w:tc>
          <w:tcPr>
            <w:tcW w:w="1375" w:type="dxa"/>
            <w:gridSpan w:val="2"/>
            <w:shd w:val="clear" w:color="auto" w:fill="C45911" w:themeFill="accent2" w:themeFillShade="BF"/>
          </w:tcPr>
          <w:p w14:paraId="5998E7BE" w14:textId="77777777" w:rsidR="007B3796" w:rsidRPr="001C7584" w:rsidRDefault="007B3796" w:rsidP="0083103B">
            <w:pPr>
              <w:rPr>
                <w:b/>
                <w:bCs/>
                <w:sz w:val="16"/>
                <w:szCs w:val="16"/>
              </w:rPr>
            </w:pPr>
            <w:r w:rsidRPr="001C7584">
              <w:rPr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4652" w:type="dxa"/>
            <w:gridSpan w:val="4"/>
          </w:tcPr>
          <w:p w14:paraId="1F517EDF" w14:textId="7B6A2D99" w:rsidR="007B3796" w:rsidRPr="00374485" w:rsidRDefault="007B3796" w:rsidP="0083103B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a range of materials creatively to design and make a c</w:t>
            </w:r>
            <w:r w:rsidRPr="00F513C7">
              <w:rPr>
                <w:rFonts w:cstheme="minorHAnsi"/>
                <w:sz w:val="16"/>
                <w:szCs w:val="16"/>
              </w:rPr>
              <w:t>ollage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6"/>
              </w:rPr>
              <w:t>based on The Lion Inside.</w:t>
            </w:r>
          </w:p>
          <w:p w14:paraId="5F1A145C" w14:textId="0CB3F16C" w:rsidR="007B3796" w:rsidRPr="00CC0DC4" w:rsidRDefault="007B3796" w:rsidP="5FCF8DE9">
            <w:pPr>
              <w:rPr>
                <w:color w:val="FF0000"/>
                <w:sz w:val="16"/>
                <w:szCs w:val="16"/>
              </w:rPr>
            </w:pPr>
            <w:r w:rsidRPr="009D3117">
              <w:rPr>
                <w:sz w:val="16"/>
                <w:szCs w:val="16"/>
              </w:rPr>
              <w:t>Create a piece of art in response to the work of an artist and describe similarities and differences between their work and work of artist/designer</w:t>
            </w:r>
            <w:r>
              <w:rPr>
                <w:sz w:val="16"/>
                <w:szCs w:val="16"/>
              </w:rPr>
              <w:t>. Self-portrait</w:t>
            </w:r>
            <w:r w:rsidRPr="5FCF8DE9">
              <w:rPr>
                <w:sz w:val="16"/>
                <w:szCs w:val="16"/>
              </w:rPr>
              <w:t xml:space="preserve">– </w:t>
            </w:r>
            <w:r>
              <w:rPr>
                <w:color w:val="FF0000"/>
                <w:sz w:val="16"/>
                <w:szCs w:val="16"/>
              </w:rPr>
              <w:t xml:space="preserve">based on Picasso and Esther Mahlangu (Black History). </w:t>
            </w:r>
            <w:r w:rsidRPr="00430410">
              <w:rPr>
                <w:sz w:val="16"/>
                <w:szCs w:val="16"/>
              </w:rPr>
              <w:t xml:space="preserve">Use a range of materials such as charcoal, </w:t>
            </w:r>
            <w:proofErr w:type="gramStart"/>
            <w:r w:rsidRPr="00430410">
              <w:rPr>
                <w:sz w:val="16"/>
                <w:szCs w:val="16"/>
              </w:rPr>
              <w:t>pencil</w:t>
            </w:r>
            <w:proofErr w:type="gramEnd"/>
            <w:r w:rsidRPr="00430410">
              <w:rPr>
                <w:sz w:val="16"/>
                <w:szCs w:val="16"/>
              </w:rPr>
              <w:t xml:space="preserve"> and pastel.</w:t>
            </w:r>
          </w:p>
        </w:tc>
        <w:tc>
          <w:tcPr>
            <w:tcW w:w="4176" w:type="dxa"/>
            <w:gridSpan w:val="4"/>
          </w:tcPr>
          <w:p w14:paraId="56BF86B4" w14:textId="77777777" w:rsidR="007B3796" w:rsidRDefault="007B3796" w:rsidP="0083103B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 with smaller brushes developing brush control. Use secondary colours and mix. Make brown, explore tints and tones. </w:t>
            </w:r>
            <w:r w:rsidRPr="002B1C92">
              <w:rPr>
                <w:color w:val="FF0000"/>
                <w:sz w:val="16"/>
                <w:szCs w:val="16"/>
              </w:rPr>
              <w:t>Dif</w:t>
            </w:r>
            <w:r w:rsidRPr="5FCF8DE9">
              <w:rPr>
                <w:color w:val="FF0000"/>
                <w:sz w:val="16"/>
                <w:szCs w:val="16"/>
              </w:rPr>
              <w:t>ferent ways to paint water (different artists</w:t>
            </w:r>
            <w:r>
              <w:rPr>
                <w:color w:val="FF0000"/>
                <w:sz w:val="16"/>
                <w:szCs w:val="16"/>
              </w:rPr>
              <w:t xml:space="preserve"> and explore colour, </w:t>
            </w:r>
            <w:proofErr w:type="gramStart"/>
            <w:r>
              <w:rPr>
                <w:color w:val="FF0000"/>
                <w:sz w:val="16"/>
                <w:szCs w:val="16"/>
              </w:rPr>
              <w:t>pattern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and shape</w:t>
            </w:r>
            <w:r w:rsidRPr="5FCF8DE9">
              <w:rPr>
                <w:color w:val="FF0000"/>
                <w:sz w:val="16"/>
                <w:szCs w:val="16"/>
              </w:rPr>
              <w:t>)</w:t>
            </w:r>
          </w:p>
          <w:p w14:paraId="5D924D16" w14:textId="77777777" w:rsidR="007B3796" w:rsidRDefault="007B3796" w:rsidP="0083103B">
            <w:pPr>
              <w:rPr>
                <w:color w:val="FF0000"/>
                <w:sz w:val="16"/>
                <w:szCs w:val="16"/>
              </w:rPr>
            </w:pPr>
          </w:p>
          <w:p w14:paraId="054ECF3F" w14:textId="41678940" w:rsidR="007B3796" w:rsidRPr="006A4EC9" w:rsidRDefault="007B3796" w:rsidP="0083103B">
            <w:pPr>
              <w:rPr>
                <w:color w:val="FF0000"/>
                <w:sz w:val="18"/>
                <w:szCs w:val="18"/>
              </w:rPr>
            </w:pPr>
            <w:r w:rsidRPr="005A4DBE">
              <w:rPr>
                <w:sz w:val="16"/>
                <w:szCs w:val="16"/>
              </w:rPr>
              <w:t xml:space="preserve">Use mouldable materials to join two pieces of moulding materials together </w:t>
            </w:r>
            <w:r>
              <w:rPr>
                <w:color w:val="FF0000"/>
                <w:sz w:val="16"/>
                <w:szCs w:val="16"/>
              </w:rPr>
              <w:t>to make a lighthouse.</w:t>
            </w:r>
          </w:p>
        </w:tc>
        <w:tc>
          <w:tcPr>
            <w:tcW w:w="4262" w:type="dxa"/>
            <w:gridSpan w:val="4"/>
          </w:tcPr>
          <w:p w14:paraId="6625924C" w14:textId="78F53310" w:rsidR="007B3796" w:rsidRPr="0069495D" w:rsidRDefault="007B3796" w:rsidP="0083103B">
            <w:pPr>
              <w:rPr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005953">
              <w:rPr>
                <w:rFonts w:cstheme="minorHAnsi"/>
                <w:sz w:val="16"/>
                <w:szCs w:val="16"/>
              </w:rPr>
              <w:t xml:space="preserve"> paint to </w:t>
            </w:r>
            <w:r w:rsidR="00574EA7">
              <w:rPr>
                <w:rFonts w:cstheme="minorHAnsi"/>
                <w:sz w:val="16"/>
                <w:szCs w:val="16"/>
              </w:rPr>
              <w:t>create a blended background using</w:t>
            </w:r>
            <w:r>
              <w:rPr>
                <w:rFonts w:cstheme="minorHAnsi"/>
                <w:sz w:val="16"/>
                <w:szCs w:val="16"/>
              </w:rPr>
              <w:t xml:space="preserve"> colour, pattern. </w:t>
            </w:r>
            <w:r w:rsidR="00574EA7">
              <w:rPr>
                <w:rFonts w:cstheme="minorHAnsi"/>
                <w:sz w:val="16"/>
                <w:szCs w:val="16"/>
              </w:rPr>
              <w:t>T</w:t>
            </w:r>
            <w:r>
              <w:rPr>
                <w:rFonts w:cstheme="minorHAnsi"/>
                <w:sz w:val="16"/>
                <w:szCs w:val="16"/>
              </w:rPr>
              <w:t>exture</w:t>
            </w:r>
            <w:r w:rsidR="00574EA7">
              <w:rPr>
                <w:rFonts w:cstheme="minorHAnsi"/>
                <w:sz w:val="16"/>
                <w:szCs w:val="16"/>
              </w:rPr>
              <w:t xml:space="preserve"> and create shape</w:t>
            </w:r>
            <w:r>
              <w:rPr>
                <w:rFonts w:cstheme="minorHAnsi"/>
                <w:sz w:val="16"/>
                <w:szCs w:val="16"/>
              </w:rPr>
              <w:t xml:space="preserve"> and space</w:t>
            </w:r>
            <w:r w:rsidR="00574EA7">
              <w:rPr>
                <w:rFonts w:cstheme="minorHAnsi"/>
                <w:sz w:val="16"/>
                <w:szCs w:val="16"/>
              </w:rPr>
              <w:t xml:space="preserve"> using collage materials to create a GFOL </w:t>
            </w:r>
            <w:r w:rsidR="00574EA7" w:rsidRPr="00574EA7">
              <w:rPr>
                <w:rFonts w:cstheme="minorHAnsi"/>
                <w:color w:val="FF0000"/>
                <w:sz w:val="16"/>
                <w:szCs w:val="16"/>
              </w:rPr>
              <w:t>s</w:t>
            </w:r>
            <w:r w:rsidRPr="00574EA7">
              <w:rPr>
                <w:rFonts w:cstheme="minorHAnsi"/>
                <w:color w:val="FF0000"/>
                <w:sz w:val="16"/>
                <w:szCs w:val="16"/>
              </w:rPr>
              <w:t>ilhouette</w:t>
            </w:r>
            <w:r w:rsidR="00574EA7" w:rsidRPr="00574EA7">
              <w:rPr>
                <w:rFonts w:cstheme="minorHAnsi"/>
                <w:color w:val="FF0000"/>
                <w:sz w:val="16"/>
                <w:szCs w:val="16"/>
              </w:rPr>
              <w:t>.</w:t>
            </w:r>
          </w:p>
        </w:tc>
      </w:tr>
      <w:tr w:rsidR="0083103B" w14:paraId="31113799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6E294B92" w14:textId="77777777" w:rsidR="0083103B" w:rsidRPr="00DB3502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DB3502">
              <w:rPr>
                <w:b/>
                <w:bCs/>
                <w:sz w:val="16"/>
                <w:szCs w:val="16"/>
              </w:rPr>
              <w:t>Design and Technology</w:t>
            </w:r>
          </w:p>
        </w:tc>
        <w:tc>
          <w:tcPr>
            <w:tcW w:w="2520" w:type="dxa"/>
            <w:gridSpan w:val="3"/>
          </w:tcPr>
          <w:p w14:paraId="444DEB35" w14:textId="5D0B0AC7" w:rsidR="5FCF8DE9" w:rsidRDefault="5FCF8DE9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Develop a design idea and a purpose for what they intend to design/make</w:t>
            </w:r>
          </w:p>
          <w:p w14:paraId="4FBEF637" w14:textId="331C04D5" w:rsidR="5FCF8DE9" w:rsidRDefault="5FCF8DE9" w:rsidP="5FCF8DE9">
            <w:pPr>
              <w:rPr>
                <w:sz w:val="16"/>
                <w:szCs w:val="16"/>
              </w:rPr>
            </w:pPr>
          </w:p>
          <w:p w14:paraId="7A2DC491" w14:textId="7FB7E637" w:rsidR="5FCF8DE9" w:rsidRDefault="5FCF8DE9" w:rsidP="5FCF8DE9">
            <w:pPr>
              <w:rPr>
                <w:sz w:val="16"/>
                <w:szCs w:val="16"/>
              </w:rPr>
            </w:pPr>
          </w:p>
          <w:p w14:paraId="4145153A" w14:textId="111A3840" w:rsidR="0083103B" w:rsidRPr="00FD17E7" w:rsidRDefault="0083103B" w:rsidP="0083103B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Design a friend for the mouse- puppets – </w:t>
            </w:r>
            <w:r w:rsidRPr="5FCF8DE9">
              <w:rPr>
                <w:color w:val="FF0000"/>
                <w:sz w:val="16"/>
                <w:szCs w:val="16"/>
              </w:rPr>
              <w:t>glue then sew simple stitches</w:t>
            </w:r>
          </w:p>
        </w:tc>
        <w:tc>
          <w:tcPr>
            <w:tcW w:w="2132" w:type="dxa"/>
          </w:tcPr>
          <w:p w14:paraId="124C2F36" w14:textId="46221F51" w:rsidR="0083103B" w:rsidRPr="00485EFD" w:rsidRDefault="0083103B" w:rsidP="0083103B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8" w:type="dxa"/>
            <w:gridSpan w:val="2"/>
          </w:tcPr>
          <w:p w14:paraId="2A5FE23C" w14:textId="5D0B0AC7" w:rsidR="5FCF8DE9" w:rsidRDefault="5FCF8DE9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Develop a design idea and a purpose for what they intend to design/make</w:t>
            </w:r>
          </w:p>
          <w:p w14:paraId="1417F9EF" w14:textId="1E437ADC" w:rsidR="5FCF8DE9" w:rsidRDefault="5FCF8DE9" w:rsidP="5FCF8DE9">
            <w:pPr>
              <w:rPr>
                <w:sz w:val="16"/>
                <w:szCs w:val="16"/>
              </w:rPr>
            </w:pPr>
          </w:p>
          <w:p w14:paraId="6F846673" w14:textId="2A608CB3" w:rsidR="0083103B" w:rsidRPr="001C38E6" w:rsidRDefault="0083103B" w:rsidP="0083103B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Make a healthy meal – </w:t>
            </w:r>
            <w:r w:rsidRPr="5FCF8DE9">
              <w:rPr>
                <w:color w:val="FF0000"/>
                <w:sz w:val="16"/>
                <w:szCs w:val="16"/>
              </w:rPr>
              <w:t>peel and wash fruits</w:t>
            </w:r>
          </w:p>
          <w:p w14:paraId="0965EC9D" w14:textId="7A19C0D0" w:rsidR="5FCF8DE9" w:rsidRDefault="5FCF8DE9" w:rsidP="5FCF8DE9">
            <w:pPr>
              <w:rPr>
                <w:sz w:val="16"/>
                <w:szCs w:val="16"/>
              </w:rPr>
            </w:pPr>
          </w:p>
          <w:p w14:paraId="5C55A027" w14:textId="08C9BD37" w:rsidR="5FCF8DE9" w:rsidRDefault="5FCF8DE9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OR</w:t>
            </w:r>
          </w:p>
          <w:p w14:paraId="739D02AA" w14:textId="178F9ED7" w:rsidR="0083103B" w:rsidRPr="00DB3EFF" w:rsidRDefault="0083103B" w:rsidP="0083103B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Explore and use mechanisms (pulleys and levers) – </w:t>
            </w:r>
            <w:r w:rsidRPr="5FCF8DE9">
              <w:rPr>
                <w:color w:val="FF0000"/>
                <w:sz w:val="16"/>
                <w:szCs w:val="16"/>
              </w:rPr>
              <w:t>design a basket for a classroom rope pulley</w:t>
            </w:r>
          </w:p>
          <w:p w14:paraId="18E4EA90" w14:textId="448E64C3" w:rsidR="0083103B" w:rsidRPr="00DB3502" w:rsidRDefault="0083103B" w:rsidP="5FCF8DE9">
            <w:pPr>
              <w:rPr>
                <w:sz w:val="16"/>
                <w:szCs w:val="16"/>
              </w:rPr>
            </w:pPr>
          </w:p>
          <w:p w14:paraId="6B72DB22" w14:textId="06DD5637" w:rsidR="0083103B" w:rsidRPr="00DB3502" w:rsidRDefault="5FCF8DE9" w:rsidP="009801CF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Make simple drawings and label parts - Drawing food – Wayne </w:t>
            </w:r>
            <w:proofErr w:type="spellStart"/>
            <w:r w:rsidRPr="5FCF8DE9">
              <w:rPr>
                <w:sz w:val="16"/>
                <w:szCs w:val="16"/>
              </w:rPr>
              <w:t>Thibald</w:t>
            </w:r>
            <w:proofErr w:type="spellEnd"/>
            <w:r w:rsidRPr="5FCF8DE9">
              <w:rPr>
                <w:sz w:val="16"/>
                <w:szCs w:val="16"/>
              </w:rPr>
              <w:t xml:space="preserve"> </w:t>
            </w:r>
          </w:p>
          <w:p w14:paraId="0FBBD5A1" w14:textId="782AB302" w:rsidR="0083103B" w:rsidRPr="00DB3502" w:rsidRDefault="0083103B" w:rsidP="5FCF8DE9">
            <w:pPr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</w:tcPr>
          <w:p w14:paraId="3FB12616" w14:textId="58E547F4" w:rsidR="0083103B" w:rsidRPr="00C1584F" w:rsidRDefault="0083103B" w:rsidP="5FCF8DE9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Assemble, </w:t>
            </w:r>
            <w:proofErr w:type="gramStart"/>
            <w:r w:rsidRPr="5FCF8DE9">
              <w:rPr>
                <w:sz w:val="16"/>
                <w:szCs w:val="16"/>
              </w:rPr>
              <w:t>join</w:t>
            </w:r>
            <w:proofErr w:type="gramEnd"/>
            <w:r w:rsidRPr="5FCF8DE9">
              <w:rPr>
                <w:sz w:val="16"/>
                <w:szCs w:val="16"/>
              </w:rPr>
              <w:t xml:space="preserve"> and combine materials to make a product - </w:t>
            </w:r>
            <w:r w:rsidRPr="5FCF8DE9">
              <w:rPr>
                <w:color w:val="FF0000"/>
                <w:sz w:val="16"/>
                <w:szCs w:val="16"/>
              </w:rPr>
              <w:t xml:space="preserve">make a stereoscope to make a 3D image of an aerial photograph </w:t>
            </w:r>
          </w:p>
          <w:p w14:paraId="68E1A2C1" w14:textId="594DFBE7" w:rsidR="0083103B" w:rsidRPr="00C1584F" w:rsidRDefault="0083103B" w:rsidP="5FCF8DE9">
            <w:pPr>
              <w:rPr>
                <w:color w:val="FF0000"/>
                <w:sz w:val="16"/>
                <w:szCs w:val="16"/>
              </w:rPr>
            </w:pPr>
          </w:p>
          <w:p w14:paraId="78C7FCD8" w14:textId="658D17CB" w:rsidR="0083103B" w:rsidRPr="00C1584F" w:rsidRDefault="0083103B" w:rsidP="5FCF8DE9">
            <w:pPr>
              <w:rPr>
                <w:color w:val="FF0000"/>
                <w:sz w:val="16"/>
                <w:szCs w:val="16"/>
              </w:rPr>
            </w:pPr>
          </w:p>
          <w:p w14:paraId="01D03395" w14:textId="4049C7E4" w:rsidR="0083103B" w:rsidRPr="00C1584F" w:rsidRDefault="0083103B" w:rsidP="5FCF8DE9">
            <w:pPr>
              <w:rPr>
                <w:color w:val="FF0000"/>
                <w:sz w:val="16"/>
                <w:szCs w:val="16"/>
              </w:rPr>
            </w:pPr>
          </w:p>
          <w:p w14:paraId="33FF3F01" w14:textId="33A214D8" w:rsidR="0083103B" w:rsidRPr="00C1584F" w:rsidRDefault="0083103B" w:rsidP="5FCF8DE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14:paraId="560A3B25" w14:textId="19E2BD7B" w:rsidR="0083103B" w:rsidRPr="00DB3502" w:rsidRDefault="0083103B" w:rsidP="5FCF8DE9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Measure, cut and score with some accuracy -</w:t>
            </w:r>
          </w:p>
          <w:p w14:paraId="7474D72D" w14:textId="5D98F2A9" w:rsidR="0083103B" w:rsidRPr="00DB3502" w:rsidRDefault="5FCF8DE9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>Join and combine materials to make a cloak</w:t>
            </w:r>
          </w:p>
          <w:p w14:paraId="4B767917" w14:textId="6662C7EE" w:rsidR="0083103B" w:rsidRPr="00DB3502" w:rsidRDefault="0083103B" w:rsidP="5FCF8DE9">
            <w:pPr>
              <w:rPr>
                <w:sz w:val="16"/>
                <w:szCs w:val="16"/>
              </w:rPr>
            </w:pPr>
          </w:p>
          <w:p w14:paraId="6220E812" w14:textId="722E26B7" w:rsidR="0083103B" w:rsidRPr="00DB3502" w:rsidRDefault="5FCF8DE9" w:rsidP="5FCF8DE9">
            <w:pPr>
              <w:rPr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Use basic sewing techniques.   </w:t>
            </w:r>
          </w:p>
        </w:tc>
        <w:tc>
          <w:tcPr>
            <w:tcW w:w="2140" w:type="dxa"/>
            <w:gridSpan w:val="2"/>
          </w:tcPr>
          <w:p w14:paraId="7B123ECA" w14:textId="77A7BDFA" w:rsidR="0083103B" w:rsidRPr="00175F6A" w:rsidRDefault="0083103B" w:rsidP="5FCF8DE9">
            <w:pPr>
              <w:rPr>
                <w:color w:val="FF0000"/>
                <w:sz w:val="16"/>
                <w:szCs w:val="16"/>
              </w:rPr>
            </w:pPr>
            <w:r w:rsidRPr="5FCF8DE9">
              <w:rPr>
                <w:sz w:val="16"/>
                <w:szCs w:val="16"/>
              </w:rPr>
              <w:t xml:space="preserve">Select from and use a wide range of materials and components, </w:t>
            </w:r>
            <w:proofErr w:type="gramStart"/>
            <w:r w:rsidRPr="5FCF8DE9">
              <w:rPr>
                <w:sz w:val="16"/>
                <w:szCs w:val="16"/>
              </w:rPr>
              <w:t>e.g.</w:t>
            </w:r>
            <w:proofErr w:type="gramEnd"/>
            <w:r w:rsidRPr="5FCF8DE9">
              <w:rPr>
                <w:sz w:val="16"/>
                <w:szCs w:val="16"/>
              </w:rPr>
              <w:t xml:space="preserve"> textiles, construction materials – </w:t>
            </w:r>
            <w:r w:rsidRPr="5FCF8DE9">
              <w:rPr>
                <w:color w:val="FF0000"/>
                <w:sz w:val="16"/>
                <w:szCs w:val="16"/>
              </w:rPr>
              <w:t>make a model of Pudding Lane from cardboard, felt, painted papers</w:t>
            </w:r>
          </w:p>
          <w:p w14:paraId="2D4DD583" w14:textId="0C7D683A" w:rsidR="0083103B" w:rsidRPr="00175F6A" w:rsidRDefault="0083103B" w:rsidP="5FCF8DE9">
            <w:pPr>
              <w:rPr>
                <w:color w:val="FF0000"/>
                <w:sz w:val="16"/>
                <w:szCs w:val="16"/>
              </w:rPr>
            </w:pPr>
          </w:p>
          <w:p w14:paraId="2373EB29" w14:textId="09934D47" w:rsidR="0083103B" w:rsidRPr="00175F6A" w:rsidRDefault="0083103B" w:rsidP="5FCF8DE9">
            <w:pPr>
              <w:rPr>
                <w:color w:val="FF0000"/>
                <w:sz w:val="16"/>
                <w:szCs w:val="16"/>
              </w:rPr>
            </w:pPr>
          </w:p>
        </w:tc>
      </w:tr>
      <w:tr w:rsidR="0083103B" w14:paraId="5AB47090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7C8EA8CB" w14:textId="77777777" w:rsidR="0083103B" w:rsidRPr="00BD4988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BD4988">
              <w:rPr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652" w:type="dxa"/>
            <w:gridSpan w:val="4"/>
          </w:tcPr>
          <w:p w14:paraId="5E4CE587" w14:textId="77777777" w:rsidR="0083103B" w:rsidRPr="00BD4988" w:rsidRDefault="0083103B" w:rsidP="0083103B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 xml:space="preserve">Continue to develop skills learnt in Year 1 </w:t>
            </w:r>
            <w:proofErr w:type="gramStart"/>
            <w:r w:rsidRPr="00BD4988">
              <w:rPr>
                <w:sz w:val="16"/>
                <w:szCs w:val="16"/>
              </w:rPr>
              <w:t>in order to</w:t>
            </w:r>
            <w:proofErr w:type="gramEnd"/>
            <w:r w:rsidRPr="00BD4988">
              <w:rPr>
                <w:sz w:val="16"/>
                <w:szCs w:val="16"/>
              </w:rPr>
              <w:t>:</w:t>
            </w:r>
          </w:p>
          <w:p w14:paraId="470E5F95" w14:textId="77777777" w:rsidR="0083103B" w:rsidRPr="00BD4988" w:rsidRDefault="0083103B" w:rsidP="0083103B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Sing a variety of songs.</w:t>
            </w:r>
          </w:p>
          <w:p w14:paraId="0D75B46B" w14:textId="77777777" w:rsidR="0083103B" w:rsidRPr="00BD4988" w:rsidRDefault="0083103B" w:rsidP="0083103B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>Play tuned and untuned instruments.</w:t>
            </w:r>
          </w:p>
          <w:p w14:paraId="3DB583B2" w14:textId="1FD9D9D9" w:rsidR="0083103B" w:rsidRPr="00BD4988" w:rsidRDefault="0083103B" w:rsidP="0083103B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 xml:space="preserve">Continue to develop skills learnt in Year 1 </w:t>
            </w:r>
            <w:proofErr w:type="gramStart"/>
            <w:r w:rsidRPr="00BD4988">
              <w:rPr>
                <w:sz w:val="16"/>
                <w:szCs w:val="16"/>
              </w:rPr>
              <w:t>in order to</w:t>
            </w:r>
            <w:proofErr w:type="gramEnd"/>
            <w:r w:rsidRPr="00BD4988">
              <w:rPr>
                <w:sz w:val="16"/>
                <w:szCs w:val="16"/>
              </w:rPr>
              <w:t>:</w:t>
            </w:r>
          </w:p>
          <w:p w14:paraId="5FF77910" w14:textId="0EEE574F" w:rsidR="0083103B" w:rsidRPr="00BD4988" w:rsidRDefault="0083103B" w:rsidP="0083103B">
            <w:pPr>
              <w:rPr>
                <w:sz w:val="16"/>
                <w:szCs w:val="16"/>
              </w:rPr>
            </w:pPr>
            <w:r w:rsidRPr="00BD4988">
              <w:rPr>
                <w:sz w:val="16"/>
                <w:szCs w:val="16"/>
              </w:rPr>
              <w:t xml:space="preserve">Listen with concentration to a range of music. Create, </w:t>
            </w:r>
            <w:proofErr w:type="gramStart"/>
            <w:r w:rsidRPr="00BD4988">
              <w:rPr>
                <w:sz w:val="16"/>
                <w:szCs w:val="16"/>
              </w:rPr>
              <w:t>select</w:t>
            </w:r>
            <w:proofErr w:type="gramEnd"/>
            <w:r w:rsidRPr="00BD4988">
              <w:rPr>
                <w:sz w:val="16"/>
                <w:szCs w:val="16"/>
              </w:rPr>
              <w:t xml:space="preserve"> and combine sounds using different dimensions of music.</w:t>
            </w:r>
          </w:p>
        </w:tc>
        <w:tc>
          <w:tcPr>
            <w:tcW w:w="2008" w:type="dxa"/>
            <w:gridSpan w:val="2"/>
          </w:tcPr>
          <w:p w14:paraId="33EC425D" w14:textId="77777777" w:rsidR="0083103B" w:rsidRPr="00D04CFF" w:rsidRDefault="0083103B" w:rsidP="0083103B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</w:tcPr>
          <w:p w14:paraId="09BAC4AD" w14:textId="77777777" w:rsidR="0083103B" w:rsidRPr="00D04CFF" w:rsidRDefault="0083103B" w:rsidP="0083103B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2"/>
          </w:tcPr>
          <w:p w14:paraId="5D17E0FC" w14:textId="77777777" w:rsidR="0083103B" w:rsidRPr="00D04CFF" w:rsidRDefault="0083103B" w:rsidP="0083103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14:paraId="781F0FF7" w14:textId="77777777" w:rsidR="0083103B" w:rsidRPr="00D04CFF" w:rsidRDefault="0083103B" w:rsidP="0083103B">
            <w:pPr>
              <w:rPr>
                <w:sz w:val="18"/>
                <w:szCs w:val="18"/>
              </w:rPr>
            </w:pPr>
          </w:p>
        </w:tc>
      </w:tr>
      <w:tr w:rsidR="0083103B" w14:paraId="074145C4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574F2BA3" w14:textId="77777777" w:rsidR="0083103B" w:rsidRPr="00A87534" w:rsidRDefault="0083103B" w:rsidP="0083103B">
            <w:pPr>
              <w:rPr>
                <w:sz w:val="16"/>
                <w:szCs w:val="16"/>
              </w:rPr>
            </w:pPr>
            <w:r w:rsidRPr="00A87534">
              <w:rPr>
                <w:sz w:val="16"/>
                <w:szCs w:val="16"/>
              </w:rPr>
              <w:t>PE</w:t>
            </w:r>
          </w:p>
        </w:tc>
        <w:tc>
          <w:tcPr>
            <w:tcW w:w="13090" w:type="dxa"/>
            <w:gridSpan w:val="12"/>
          </w:tcPr>
          <w:p w14:paraId="43E6C5DB" w14:textId="4FFADC59" w:rsidR="0083103B" w:rsidRPr="00F9024A" w:rsidRDefault="0083103B" w:rsidP="0083103B">
            <w:pPr>
              <w:rPr>
                <w:sz w:val="16"/>
                <w:szCs w:val="16"/>
              </w:rPr>
            </w:pPr>
            <w:r w:rsidRPr="00A87534">
              <w:rPr>
                <w:sz w:val="16"/>
                <w:szCs w:val="16"/>
              </w:rPr>
              <w:t xml:space="preserve">Dance, Gymnastics, invasion games, striking and fielding games, athletics, Net and wall games, </w:t>
            </w:r>
            <w:proofErr w:type="gramStart"/>
            <w:r w:rsidRPr="00A87534">
              <w:rPr>
                <w:sz w:val="16"/>
                <w:szCs w:val="16"/>
              </w:rPr>
              <w:t>fitness</w:t>
            </w:r>
            <w:proofErr w:type="gramEnd"/>
            <w:r w:rsidRPr="00A87534">
              <w:rPr>
                <w:sz w:val="16"/>
                <w:szCs w:val="16"/>
              </w:rPr>
              <w:t xml:space="preserve"> and healthy lifestyle. These are ongoing throughout the year.</w:t>
            </w:r>
          </w:p>
        </w:tc>
      </w:tr>
      <w:tr w:rsidR="0083103B" w14:paraId="58A68B1D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6E1E368F" w14:textId="77777777" w:rsidR="0083103B" w:rsidRPr="008053CA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8053CA">
              <w:rPr>
                <w:b/>
                <w:bCs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2520" w:type="dxa"/>
            <w:gridSpan w:val="3"/>
          </w:tcPr>
          <w:p w14:paraId="181FFB4C" w14:textId="6822CCFB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Computing systems and networks</w:t>
            </w:r>
          </w:p>
        </w:tc>
        <w:tc>
          <w:tcPr>
            <w:tcW w:w="2132" w:type="dxa"/>
          </w:tcPr>
          <w:p w14:paraId="1DF84317" w14:textId="09E5BB38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Creating Media-Digital photography</w:t>
            </w:r>
          </w:p>
        </w:tc>
        <w:tc>
          <w:tcPr>
            <w:tcW w:w="2008" w:type="dxa"/>
            <w:gridSpan w:val="2"/>
          </w:tcPr>
          <w:p w14:paraId="583290D6" w14:textId="093868D5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Creating Media-making music</w:t>
            </w:r>
          </w:p>
        </w:tc>
        <w:tc>
          <w:tcPr>
            <w:tcW w:w="2168" w:type="dxa"/>
            <w:gridSpan w:val="2"/>
          </w:tcPr>
          <w:p w14:paraId="26EB4686" w14:textId="1D4196C8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Data and information-pictograms</w:t>
            </w:r>
          </w:p>
        </w:tc>
        <w:tc>
          <w:tcPr>
            <w:tcW w:w="2122" w:type="dxa"/>
            <w:gridSpan w:val="2"/>
          </w:tcPr>
          <w:p w14:paraId="2AFD41EC" w14:textId="22195795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Programming</w:t>
            </w:r>
          </w:p>
        </w:tc>
        <w:tc>
          <w:tcPr>
            <w:tcW w:w="2140" w:type="dxa"/>
            <w:gridSpan w:val="2"/>
          </w:tcPr>
          <w:p w14:paraId="50D6B9E6" w14:textId="60A9C791" w:rsidR="0083103B" w:rsidRPr="008053CA" w:rsidRDefault="0083103B" w:rsidP="0083103B">
            <w:pPr>
              <w:rPr>
                <w:sz w:val="16"/>
                <w:szCs w:val="16"/>
              </w:rPr>
            </w:pPr>
            <w:r w:rsidRPr="008053CA">
              <w:rPr>
                <w:sz w:val="16"/>
                <w:szCs w:val="16"/>
              </w:rPr>
              <w:t>Programming</w:t>
            </w:r>
          </w:p>
        </w:tc>
      </w:tr>
      <w:tr w:rsidR="0083103B" w14:paraId="29BCAF9D" w14:textId="77777777" w:rsidTr="009801CF">
        <w:tc>
          <w:tcPr>
            <w:tcW w:w="1375" w:type="dxa"/>
            <w:gridSpan w:val="2"/>
            <w:shd w:val="clear" w:color="auto" w:fill="C45911" w:themeFill="accent2" w:themeFillShade="BF"/>
          </w:tcPr>
          <w:p w14:paraId="0833BA38" w14:textId="77777777" w:rsidR="0083103B" w:rsidRPr="008053CA" w:rsidRDefault="0083103B" w:rsidP="0083103B">
            <w:pPr>
              <w:rPr>
                <w:b/>
                <w:bCs/>
                <w:sz w:val="16"/>
                <w:szCs w:val="16"/>
              </w:rPr>
            </w:pPr>
            <w:r w:rsidRPr="008053CA">
              <w:rPr>
                <w:b/>
                <w:bCs/>
                <w:sz w:val="16"/>
                <w:szCs w:val="16"/>
              </w:rPr>
              <w:t>RHE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2723342A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 xml:space="preserve">Who </w:t>
            </w:r>
            <w:proofErr w:type="gramStart"/>
            <w:r w:rsidRPr="00180BEF">
              <w:rPr>
                <w:sz w:val="16"/>
                <w:szCs w:val="16"/>
              </w:rPr>
              <w:t>are</w:t>
            </w:r>
            <w:proofErr w:type="gramEnd"/>
            <w:r w:rsidRPr="00180BEF">
              <w:rPr>
                <w:sz w:val="16"/>
                <w:szCs w:val="16"/>
              </w:rPr>
              <w:t xml:space="preserve"> your VIP’s</w:t>
            </w:r>
          </w:p>
          <w:p w14:paraId="0C94E7AF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Family</w:t>
            </w:r>
          </w:p>
          <w:p w14:paraId="4788CF6F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Friends</w:t>
            </w:r>
          </w:p>
          <w:p w14:paraId="668AAB44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Falling out</w:t>
            </w:r>
          </w:p>
          <w:p w14:paraId="70D936A7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Working together</w:t>
            </w:r>
          </w:p>
          <w:p w14:paraId="437BB249" w14:textId="58129489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Showing care</w:t>
            </w:r>
          </w:p>
        </w:tc>
        <w:tc>
          <w:tcPr>
            <w:tcW w:w="2132" w:type="dxa"/>
            <w:shd w:val="clear" w:color="auto" w:fill="FFFFFF" w:themeFill="background1"/>
          </w:tcPr>
          <w:p w14:paraId="5BD92CF3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Setting goals</w:t>
            </w:r>
          </w:p>
          <w:p w14:paraId="359E56AC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Tackling new challenges</w:t>
            </w:r>
          </w:p>
          <w:p w14:paraId="166FC9A5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Feelings of success</w:t>
            </w:r>
          </w:p>
          <w:p w14:paraId="7B738058" w14:textId="59978B84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Being thankful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14:paraId="25D03938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The importance of exercise</w:t>
            </w:r>
          </w:p>
          <w:p w14:paraId="402FF342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Our bodies</w:t>
            </w:r>
          </w:p>
          <w:p w14:paraId="0A94039F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Growing up</w:t>
            </w:r>
          </w:p>
          <w:p w14:paraId="6B5B99AA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Look at me now</w:t>
            </w:r>
          </w:p>
          <w:p w14:paraId="190FAA67" w14:textId="4B0CDC43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Life cycle of animals</w:t>
            </w:r>
            <w:r>
              <w:rPr>
                <w:sz w:val="16"/>
                <w:szCs w:val="16"/>
              </w:rPr>
              <w:t>/</w:t>
            </w:r>
            <w:r w:rsidRPr="00180BEF">
              <w:rPr>
                <w:sz w:val="16"/>
                <w:szCs w:val="16"/>
              </w:rPr>
              <w:t xml:space="preserve"> humans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3E529883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Everybody’s different</w:t>
            </w:r>
          </w:p>
          <w:p w14:paraId="01B1BE4C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Taking part</w:t>
            </w:r>
          </w:p>
          <w:p w14:paraId="1ADE21E2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Families</w:t>
            </w:r>
          </w:p>
          <w:p w14:paraId="56C69E63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Homes</w:t>
            </w:r>
          </w:p>
          <w:p w14:paraId="1CB73128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School</w:t>
            </w:r>
          </w:p>
          <w:p w14:paraId="090903C5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FFFFFF" w:themeFill="background1"/>
          </w:tcPr>
          <w:p w14:paraId="3AE5824E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Being safe</w:t>
            </w:r>
          </w:p>
          <w:p w14:paraId="11C4BBB6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Staying safe at home</w:t>
            </w:r>
          </w:p>
          <w:p w14:paraId="4361F2A2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Road safety</w:t>
            </w:r>
          </w:p>
          <w:p w14:paraId="1FA60F90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Staying safe online</w:t>
            </w:r>
          </w:p>
          <w:p w14:paraId="39E24195" w14:textId="40AFD191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People who can help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14:paraId="340781BE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Rights and responsibilities</w:t>
            </w:r>
          </w:p>
          <w:p w14:paraId="1F09163D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Protecting our rights</w:t>
            </w:r>
          </w:p>
          <w:p w14:paraId="3AA6EF30" w14:textId="77777777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Respecting other people’s rights</w:t>
            </w:r>
          </w:p>
          <w:p w14:paraId="37FAC0A1" w14:textId="7E74931B" w:rsidR="0083103B" w:rsidRPr="00180BEF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180BEF">
              <w:rPr>
                <w:sz w:val="16"/>
                <w:szCs w:val="16"/>
              </w:rPr>
              <w:t>Is it fair?</w:t>
            </w:r>
          </w:p>
        </w:tc>
      </w:tr>
      <w:tr w:rsidR="0083103B" w14:paraId="48E34D89" w14:textId="77777777" w:rsidTr="009801CF">
        <w:tc>
          <w:tcPr>
            <w:tcW w:w="1375" w:type="dxa"/>
            <w:gridSpan w:val="2"/>
            <w:shd w:val="clear" w:color="auto" w:fill="AEAAAA" w:themeFill="background2" w:themeFillShade="BF"/>
          </w:tcPr>
          <w:p w14:paraId="46A9ECAE" w14:textId="59C896D4" w:rsidR="0083103B" w:rsidRPr="00B464A2" w:rsidRDefault="0083103B" w:rsidP="0083103B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B464A2">
              <w:rPr>
                <w:b/>
                <w:bCs/>
                <w:sz w:val="16"/>
                <w:szCs w:val="16"/>
              </w:rPr>
              <w:t xml:space="preserve">Experiential Learning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2B0D9DB" w14:textId="3EE40DCF" w:rsidR="0083103B" w:rsidRDefault="00AB05B8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Outline of the </w:t>
            </w:r>
            <w:r w:rsidR="004D2AB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nited </w:t>
            </w:r>
            <w:r w:rsidR="004D2AB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ingdom in the playground</w:t>
            </w:r>
          </w:p>
          <w:p w14:paraId="50CC584A" w14:textId="77777777" w:rsidR="00AB05B8" w:rsidRDefault="00AB05B8" w:rsidP="0083103B">
            <w:pPr>
              <w:pStyle w:val="NoSpacing"/>
              <w:rPr>
                <w:sz w:val="16"/>
                <w:szCs w:val="16"/>
              </w:rPr>
            </w:pPr>
          </w:p>
          <w:p w14:paraId="7FE9B675" w14:textId="40B2B571" w:rsidR="00AB05B8" w:rsidRPr="00562FE6" w:rsidRDefault="00AB05B8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Drumming work</w:t>
            </w:r>
            <w:r w:rsidR="004D2AB5">
              <w:rPr>
                <w:sz w:val="16"/>
                <w:szCs w:val="16"/>
              </w:rPr>
              <w:t>shop</w:t>
            </w:r>
          </w:p>
        </w:tc>
        <w:tc>
          <w:tcPr>
            <w:tcW w:w="2132" w:type="dxa"/>
            <w:shd w:val="clear" w:color="auto" w:fill="AEAAAA" w:themeFill="background2" w:themeFillShade="BF"/>
          </w:tcPr>
          <w:p w14:paraId="4409B23F" w14:textId="409FA499" w:rsidR="0083103B" w:rsidRPr="00562FE6" w:rsidRDefault="00E10823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Discovery centre Stratford??? </w:t>
            </w:r>
          </w:p>
        </w:tc>
        <w:tc>
          <w:tcPr>
            <w:tcW w:w="2008" w:type="dxa"/>
            <w:gridSpan w:val="2"/>
            <w:shd w:val="clear" w:color="auto" w:fill="AEAAAA" w:themeFill="background2" w:themeFillShade="BF"/>
          </w:tcPr>
          <w:p w14:paraId="554BA3D9" w14:textId="040E59F2" w:rsidR="0083103B" w:rsidRDefault="0083103B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light house </w:t>
            </w:r>
            <w:r w:rsidR="00E10823">
              <w:rPr>
                <w:sz w:val="16"/>
                <w:szCs w:val="16"/>
              </w:rPr>
              <w:t>keepers’</w:t>
            </w:r>
            <w:r>
              <w:rPr>
                <w:sz w:val="16"/>
                <w:szCs w:val="16"/>
              </w:rPr>
              <w:t xml:space="preserve"> lunch – sandwiches, basket etc</w:t>
            </w:r>
          </w:p>
          <w:p w14:paraId="3790FE89" w14:textId="455FEB38" w:rsidR="004017F5" w:rsidRDefault="00204FC4" w:rsidP="009801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Pulley</w:t>
            </w:r>
            <w:r w:rsidR="004017F5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="004017F5">
              <w:rPr>
                <w:sz w:val="16"/>
                <w:szCs w:val="16"/>
              </w:rPr>
              <w:t xml:space="preserve"> getting their lunch to the playground……</w:t>
            </w:r>
          </w:p>
          <w:p w14:paraId="4307EB96" w14:textId="4631551F" w:rsidR="0083103B" w:rsidRPr="00562FE6" w:rsidRDefault="0083103B" w:rsidP="008310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shd w:val="clear" w:color="auto" w:fill="AEAAAA" w:themeFill="background2" w:themeFillShade="BF"/>
          </w:tcPr>
          <w:p w14:paraId="2022A1A4" w14:textId="77777777" w:rsidR="0083103B" w:rsidRDefault="0083103B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Competition</w:t>
            </w:r>
          </w:p>
          <w:p w14:paraId="02D3E335" w14:textId="77777777" w:rsidR="00CA0F20" w:rsidRDefault="00CA0F20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Rabbi Kayser??</w:t>
            </w:r>
          </w:p>
          <w:p w14:paraId="04E672C5" w14:textId="1EB1BFC1" w:rsidR="00CA0F20" w:rsidRDefault="00CA0F20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to another school</w:t>
            </w:r>
            <w:r w:rsidR="002F1DAA">
              <w:rPr>
                <w:sz w:val="16"/>
                <w:szCs w:val="16"/>
              </w:rPr>
              <w:t>???</w:t>
            </w:r>
          </w:p>
          <w:p w14:paraId="21E5A506" w14:textId="15C014B0" w:rsidR="00CA0F20" w:rsidRPr="00562FE6" w:rsidRDefault="00CA0F20" w:rsidP="008310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EAAAA" w:themeFill="background2" w:themeFillShade="BF"/>
          </w:tcPr>
          <w:p w14:paraId="4EA4EEFA" w14:textId="77777777" w:rsidR="002F1DAA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Highgate Woods</w:t>
            </w:r>
            <w:r w:rsidR="002F1DAA" w:rsidRPr="00562FE6">
              <w:rPr>
                <w:sz w:val="16"/>
                <w:szCs w:val="16"/>
              </w:rPr>
              <w:t xml:space="preserve"> </w:t>
            </w:r>
          </w:p>
          <w:p w14:paraId="08292297" w14:textId="77777777" w:rsidR="002F1DAA" w:rsidRDefault="002F1DAA" w:rsidP="0083103B">
            <w:pPr>
              <w:pStyle w:val="NoSpacing"/>
              <w:rPr>
                <w:sz w:val="16"/>
                <w:szCs w:val="16"/>
              </w:rPr>
            </w:pPr>
          </w:p>
          <w:p w14:paraId="01F88E42" w14:textId="2870BDAB" w:rsidR="0083103B" w:rsidRPr="00562FE6" w:rsidRDefault="002F1DAA" w:rsidP="0083103B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Visit to Central London on a boat/Buckingham Palace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61801A22" w14:textId="3BD5CEC7" w:rsidR="0083103B" w:rsidRPr="00562FE6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Freshwater Theatre Company</w:t>
            </w:r>
          </w:p>
          <w:p w14:paraId="146A7F96" w14:textId="37BFB269" w:rsidR="0083103B" w:rsidRDefault="0083103B" w:rsidP="0083103B">
            <w:pPr>
              <w:pStyle w:val="NoSpacing"/>
              <w:rPr>
                <w:sz w:val="16"/>
                <w:szCs w:val="16"/>
              </w:rPr>
            </w:pPr>
            <w:r w:rsidRPr="00562FE6">
              <w:rPr>
                <w:sz w:val="16"/>
                <w:szCs w:val="16"/>
              </w:rPr>
              <w:t>Sports Day</w:t>
            </w:r>
          </w:p>
          <w:p w14:paraId="502C33C5" w14:textId="7D6856AF" w:rsidR="0083103B" w:rsidRPr="00562FE6" w:rsidRDefault="0083103B" w:rsidP="008310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Trip</w:t>
            </w:r>
          </w:p>
          <w:p w14:paraId="37761A7F" w14:textId="77777777" w:rsidR="0083103B" w:rsidRPr="00562FE6" w:rsidRDefault="0083103B" w:rsidP="0083103B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322519E" w14:textId="77777777" w:rsidR="00A026FE" w:rsidRDefault="00A026FE" w:rsidP="00A026FE"/>
    <w:p w14:paraId="7F250C3A" w14:textId="30388F1F" w:rsidR="00A026FE" w:rsidRDefault="00A026FE"/>
    <w:sectPr w:rsidR="00A026FE" w:rsidSect="00396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F8C9" w14:textId="77777777" w:rsidR="00ED5D33" w:rsidRDefault="00ED5D33" w:rsidP="002E5223">
      <w:pPr>
        <w:spacing w:after="0" w:line="240" w:lineRule="auto"/>
      </w:pPr>
      <w:r>
        <w:separator/>
      </w:r>
    </w:p>
  </w:endnote>
  <w:endnote w:type="continuationSeparator" w:id="0">
    <w:p w14:paraId="3C9F12ED" w14:textId="77777777" w:rsidR="00ED5D33" w:rsidRDefault="00ED5D33" w:rsidP="002E5223">
      <w:pPr>
        <w:spacing w:after="0" w:line="240" w:lineRule="auto"/>
      </w:pPr>
      <w:r>
        <w:continuationSeparator/>
      </w:r>
    </w:p>
  </w:endnote>
  <w:endnote w:type="continuationNotice" w:id="1">
    <w:p w14:paraId="2001FC66" w14:textId="77777777" w:rsidR="00ED5D33" w:rsidRDefault="00ED5D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331" w14:textId="77777777" w:rsidR="00394C2A" w:rsidRDefault="0039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D0B" w14:textId="4D45A22E" w:rsidR="00BB55C4" w:rsidRDefault="00BB55C4">
    <w:pPr>
      <w:pStyle w:val="Footer"/>
    </w:pP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08E" w14:textId="77777777" w:rsidR="00394C2A" w:rsidRDefault="0039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7CE3" w14:textId="77777777" w:rsidR="00ED5D33" w:rsidRDefault="00ED5D33" w:rsidP="002E5223">
      <w:pPr>
        <w:spacing w:after="0" w:line="240" w:lineRule="auto"/>
      </w:pPr>
      <w:r>
        <w:separator/>
      </w:r>
    </w:p>
  </w:footnote>
  <w:footnote w:type="continuationSeparator" w:id="0">
    <w:p w14:paraId="4E4D8614" w14:textId="77777777" w:rsidR="00ED5D33" w:rsidRDefault="00ED5D33" w:rsidP="002E5223">
      <w:pPr>
        <w:spacing w:after="0" w:line="240" w:lineRule="auto"/>
      </w:pPr>
      <w:r>
        <w:continuationSeparator/>
      </w:r>
    </w:p>
  </w:footnote>
  <w:footnote w:type="continuationNotice" w:id="1">
    <w:p w14:paraId="7925BBE0" w14:textId="77777777" w:rsidR="00ED5D33" w:rsidRDefault="00ED5D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9C87" w14:textId="77777777" w:rsidR="00394C2A" w:rsidRDefault="0039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C3E3" w14:textId="39E43CB8" w:rsidR="00394C2A" w:rsidRDefault="00394C2A" w:rsidP="00394C2A">
    <w:pPr>
      <w:pStyle w:val="Header"/>
    </w:pPr>
    <w:r w:rsidRPr="00AB3AEC">
      <w:t xml:space="preserve">Year </w:t>
    </w:r>
    <w:r>
      <w:t>2</w:t>
    </w:r>
    <w:r w:rsidRPr="00AB3AEC">
      <w:t xml:space="preserve"> Curriculum map 2022-Shalom Noam Primary School</w:t>
    </w:r>
  </w:p>
  <w:p w14:paraId="7A8EA507" w14:textId="5190E420" w:rsidR="002E5223" w:rsidRPr="002E5223" w:rsidRDefault="002E5223">
    <w:pPr>
      <w:pStyle w:val="Header"/>
      <w:rPr>
        <w:b/>
        <w:bCs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CCD3" w14:textId="77777777" w:rsidR="00394C2A" w:rsidRDefault="0039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D3B"/>
    <w:multiLevelType w:val="hybridMultilevel"/>
    <w:tmpl w:val="FFC26F5C"/>
    <w:lvl w:ilvl="0" w:tplc="A800A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4D50"/>
    <w:multiLevelType w:val="hybridMultilevel"/>
    <w:tmpl w:val="0D7E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217B"/>
    <w:multiLevelType w:val="hybridMultilevel"/>
    <w:tmpl w:val="9F2CDD98"/>
    <w:lvl w:ilvl="0" w:tplc="01C07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8101">
    <w:abstractNumId w:val="1"/>
  </w:num>
  <w:num w:numId="2" w16cid:durableId="1803691894">
    <w:abstractNumId w:val="2"/>
  </w:num>
  <w:num w:numId="3" w16cid:durableId="185900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B9"/>
    <w:rsid w:val="00001267"/>
    <w:rsid w:val="00002F38"/>
    <w:rsid w:val="00004A22"/>
    <w:rsid w:val="00005953"/>
    <w:rsid w:val="00020C64"/>
    <w:rsid w:val="0002578E"/>
    <w:rsid w:val="00041F8F"/>
    <w:rsid w:val="000433CC"/>
    <w:rsid w:val="00046EE0"/>
    <w:rsid w:val="00051B08"/>
    <w:rsid w:val="000601F4"/>
    <w:rsid w:val="00080254"/>
    <w:rsid w:val="00081C01"/>
    <w:rsid w:val="000820F4"/>
    <w:rsid w:val="00096745"/>
    <w:rsid w:val="000A1EB6"/>
    <w:rsid w:val="000A452C"/>
    <w:rsid w:val="000A65CB"/>
    <w:rsid w:val="000B149F"/>
    <w:rsid w:val="000B5010"/>
    <w:rsid w:val="000B5D05"/>
    <w:rsid w:val="000C3877"/>
    <w:rsid w:val="000C4DEC"/>
    <w:rsid w:val="000D203D"/>
    <w:rsid w:val="000D204F"/>
    <w:rsid w:val="000D774E"/>
    <w:rsid w:val="000E06A2"/>
    <w:rsid w:val="000F0068"/>
    <w:rsid w:val="000F0D03"/>
    <w:rsid w:val="000F1E5B"/>
    <w:rsid w:val="000F1F0E"/>
    <w:rsid w:val="000F31C2"/>
    <w:rsid w:val="001029CA"/>
    <w:rsid w:val="00103C8F"/>
    <w:rsid w:val="0011715A"/>
    <w:rsid w:val="00117D90"/>
    <w:rsid w:val="001208CF"/>
    <w:rsid w:val="00122A10"/>
    <w:rsid w:val="00133771"/>
    <w:rsid w:val="00135105"/>
    <w:rsid w:val="00135BE9"/>
    <w:rsid w:val="001401A5"/>
    <w:rsid w:val="00145AAF"/>
    <w:rsid w:val="00162283"/>
    <w:rsid w:val="001717B5"/>
    <w:rsid w:val="00172C82"/>
    <w:rsid w:val="001734AB"/>
    <w:rsid w:val="00175E06"/>
    <w:rsid w:val="00175F6A"/>
    <w:rsid w:val="00180BEF"/>
    <w:rsid w:val="0018763A"/>
    <w:rsid w:val="00190331"/>
    <w:rsid w:val="001B411B"/>
    <w:rsid w:val="001C1BD6"/>
    <w:rsid w:val="001C1F3E"/>
    <w:rsid w:val="001C38E6"/>
    <w:rsid w:val="001C4C20"/>
    <w:rsid w:val="001C7584"/>
    <w:rsid w:val="001D20F8"/>
    <w:rsid w:val="001D44F3"/>
    <w:rsid w:val="001D69D6"/>
    <w:rsid w:val="001D76AD"/>
    <w:rsid w:val="001E6883"/>
    <w:rsid w:val="001F5881"/>
    <w:rsid w:val="00200F17"/>
    <w:rsid w:val="00202AA5"/>
    <w:rsid w:val="00204FC4"/>
    <w:rsid w:val="00205030"/>
    <w:rsid w:val="0020570E"/>
    <w:rsid w:val="00207F36"/>
    <w:rsid w:val="002135E4"/>
    <w:rsid w:val="002165DD"/>
    <w:rsid w:val="002273B4"/>
    <w:rsid w:val="0023071C"/>
    <w:rsid w:val="00232C85"/>
    <w:rsid w:val="002362B4"/>
    <w:rsid w:val="00240B8D"/>
    <w:rsid w:val="00247540"/>
    <w:rsid w:val="00262A58"/>
    <w:rsid w:val="00265830"/>
    <w:rsid w:val="0026694F"/>
    <w:rsid w:val="00267F47"/>
    <w:rsid w:val="00271FE4"/>
    <w:rsid w:val="002750BC"/>
    <w:rsid w:val="002937AF"/>
    <w:rsid w:val="0029602A"/>
    <w:rsid w:val="002A065D"/>
    <w:rsid w:val="002A2A73"/>
    <w:rsid w:val="002A7B88"/>
    <w:rsid w:val="002B1C92"/>
    <w:rsid w:val="002B4856"/>
    <w:rsid w:val="002B5987"/>
    <w:rsid w:val="002B5B13"/>
    <w:rsid w:val="002E1801"/>
    <w:rsid w:val="002E1828"/>
    <w:rsid w:val="002E5223"/>
    <w:rsid w:val="002F1DAA"/>
    <w:rsid w:val="00302C06"/>
    <w:rsid w:val="00312ECD"/>
    <w:rsid w:val="003222C9"/>
    <w:rsid w:val="0032472F"/>
    <w:rsid w:val="003256A9"/>
    <w:rsid w:val="00326612"/>
    <w:rsid w:val="00353BC6"/>
    <w:rsid w:val="003627B9"/>
    <w:rsid w:val="00363F6F"/>
    <w:rsid w:val="00366182"/>
    <w:rsid w:val="00372F0F"/>
    <w:rsid w:val="00374061"/>
    <w:rsid w:val="00374485"/>
    <w:rsid w:val="003778CC"/>
    <w:rsid w:val="00392B5C"/>
    <w:rsid w:val="00394C2A"/>
    <w:rsid w:val="003966C3"/>
    <w:rsid w:val="0039FB5D"/>
    <w:rsid w:val="003A50A8"/>
    <w:rsid w:val="003B75D4"/>
    <w:rsid w:val="003C374E"/>
    <w:rsid w:val="003D07F3"/>
    <w:rsid w:val="003D719A"/>
    <w:rsid w:val="003E616A"/>
    <w:rsid w:val="003F5271"/>
    <w:rsid w:val="004017F5"/>
    <w:rsid w:val="00404D63"/>
    <w:rsid w:val="00413630"/>
    <w:rsid w:val="00417240"/>
    <w:rsid w:val="00417EC0"/>
    <w:rsid w:val="00423CF6"/>
    <w:rsid w:val="00430410"/>
    <w:rsid w:val="00430787"/>
    <w:rsid w:val="00432A53"/>
    <w:rsid w:val="00434F97"/>
    <w:rsid w:val="0044292D"/>
    <w:rsid w:val="00452101"/>
    <w:rsid w:val="004532D4"/>
    <w:rsid w:val="0046127E"/>
    <w:rsid w:val="00461595"/>
    <w:rsid w:val="00482038"/>
    <w:rsid w:val="00482535"/>
    <w:rsid w:val="00485EFD"/>
    <w:rsid w:val="004A1AB3"/>
    <w:rsid w:val="004A3A8D"/>
    <w:rsid w:val="004A6936"/>
    <w:rsid w:val="004B3B41"/>
    <w:rsid w:val="004B551C"/>
    <w:rsid w:val="004C0EA8"/>
    <w:rsid w:val="004C30CC"/>
    <w:rsid w:val="004C3FCA"/>
    <w:rsid w:val="004C4728"/>
    <w:rsid w:val="004C792E"/>
    <w:rsid w:val="004D24E8"/>
    <w:rsid w:val="004D2AB5"/>
    <w:rsid w:val="004D3D14"/>
    <w:rsid w:val="004E16F1"/>
    <w:rsid w:val="004E21B0"/>
    <w:rsid w:val="004E32C8"/>
    <w:rsid w:val="004E3FC4"/>
    <w:rsid w:val="004E419C"/>
    <w:rsid w:val="00506827"/>
    <w:rsid w:val="005124B8"/>
    <w:rsid w:val="005225AE"/>
    <w:rsid w:val="00524145"/>
    <w:rsid w:val="00524F53"/>
    <w:rsid w:val="005315EB"/>
    <w:rsid w:val="005322D4"/>
    <w:rsid w:val="00534298"/>
    <w:rsid w:val="00535B82"/>
    <w:rsid w:val="00537639"/>
    <w:rsid w:val="00550D30"/>
    <w:rsid w:val="00562455"/>
    <w:rsid w:val="00562FE6"/>
    <w:rsid w:val="00573113"/>
    <w:rsid w:val="00574EA7"/>
    <w:rsid w:val="00576820"/>
    <w:rsid w:val="00576F17"/>
    <w:rsid w:val="005821C6"/>
    <w:rsid w:val="00590B37"/>
    <w:rsid w:val="00591FAE"/>
    <w:rsid w:val="00594A6F"/>
    <w:rsid w:val="00594B58"/>
    <w:rsid w:val="005A08E9"/>
    <w:rsid w:val="005A20EC"/>
    <w:rsid w:val="005A4DBE"/>
    <w:rsid w:val="005B3824"/>
    <w:rsid w:val="005C0A4B"/>
    <w:rsid w:val="005C652D"/>
    <w:rsid w:val="005C698C"/>
    <w:rsid w:val="005F1056"/>
    <w:rsid w:val="005F11F7"/>
    <w:rsid w:val="006017C7"/>
    <w:rsid w:val="00602FD9"/>
    <w:rsid w:val="006047AF"/>
    <w:rsid w:val="00605EC0"/>
    <w:rsid w:val="00621EFE"/>
    <w:rsid w:val="00627D5A"/>
    <w:rsid w:val="00631691"/>
    <w:rsid w:val="0063381E"/>
    <w:rsid w:val="006473FC"/>
    <w:rsid w:val="00654C06"/>
    <w:rsid w:val="00655FF5"/>
    <w:rsid w:val="00656B5B"/>
    <w:rsid w:val="00660ABF"/>
    <w:rsid w:val="006614C3"/>
    <w:rsid w:val="0066377C"/>
    <w:rsid w:val="0066378F"/>
    <w:rsid w:val="0066594D"/>
    <w:rsid w:val="00665F71"/>
    <w:rsid w:val="006665E3"/>
    <w:rsid w:val="006725D9"/>
    <w:rsid w:val="006750A8"/>
    <w:rsid w:val="00676B74"/>
    <w:rsid w:val="00686126"/>
    <w:rsid w:val="0069495D"/>
    <w:rsid w:val="006A3A69"/>
    <w:rsid w:val="006A4EC9"/>
    <w:rsid w:val="006A6D92"/>
    <w:rsid w:val="006C0FDE"/>
    <w:rsid w:val="006D121A"/>
    <w:rsid w:val="006D466F"/>
    <w:rsid w:val="006D5DD3"/>
    <w:rsid w:val="006E031F"/>
    <w:rsid w:val="006E0FE2"/>
    <w:rsid w:val="006E7745"/>
    <w:rsid w:val="006F56D1"/>
    <w:rsid w:val="00714DA4"/>
    <w:rsid w:val="007213DB"/>
    <w:rsid w:val="007233AC"/>
    <w:rsid w:val="0072388C"/>
    <w:rsid w:val="007255B0"/>
    <w:rsid w:val="00726797"/>
    <w:rsid w:val="00735631"/>
    <w:rsid w:val="00743DB6"/>
    <w:rsid w:val="00747F4E"/>
    <w:rsid w:val="00747FDB"/>
    <w:rsid w:val="00755BD5"/>
    <w:rsid w:val="00755E24"/>
    <w:rsid w:val="00756928"/>
    <w:rsid w:val="00760D34"/>
    <w:rsid w:val="00760EFE"/>
    <w:rsid w:val="007650D6"/>
    <w:rsid w:val="00765540"/>
    <w:rsid w:val="007655A2"/>
    <w:rsid w:val="007657C7"/>
    <w:rsid w:val="00772CE3"/>
    <w:rsid w:val="0078059A"/>
    <w:rsid w:val="00782E37"/>
    <w:rsid w:val="00790CA7"/>
    <w:rsid w:val="0079117B"/>
    <w:rsid w:val="00793BC5"/>
    <w:rsid w:val="007A4E53"/>
    <w:rsid w:val="007B0351"/>
    <w:rsid w:val="007B1CD7"/>
    <w:rsid w:val="007B3796"/>
    <w:rsid w:val="007B61DA"/>
    <w:rsid w:val="007B6919"/>
    <w:rsid w:val="007C39D5"/>
    <w:rsid w:val="007C49FA"/>
    <w:rsid w:val="007C6A7C"/>
    <w:rsid w:val="007D2713"/>
    <w:rsid w:val="007E4D27"/>
    <w:rsid w:val="007F09EA"/>
    <w:rsid w:val="007F120E"/>
    <w:rsid w:val="00800B87"/>
    <w:rsid w:val="008053CA"/>
    <w:rsid w:val="00807802"/>
    <w:rsid w:val="00810677"/>
    <w:rsid w:val="00812590"/>
    <w:rsid w:val="008128B5"/>
    <w:rsid w:val="008132E4"/>
    <w:rsid w:val="008217F2"/>
    <w:rsid w:val="00822A93"/>
    <w:rsid w:val="00825102"/>
    <w:rsid w:val="00830120"/>
    <w:rsid w:val="0083103B"/>
    <w:rsid w:val="00835603"/>
    <w:rsid w:val="00840E91"/>
    <w:rsid w:val="0084128F"/>
    <w:rsid w:val="00843FCB"/>
    <w:rsid w:val="008516B2"/>
    <w:rsid w:val="008616C7"/>
    <w:rsid w:val="00861712"/>
    <w:rsid w:val="00862296"/>
    <w:rsid w:val="0086276B"/>
    <w:rsid w:val="00862F12"/>
    <w:rsid w:val="00863E01"/>
    <w:rsid w:val="00871256"/>
    <w:rsid w:val="008733F5"/>
    <w:rsid w:val="008748D7"/>
    <w:rsid w:val="00882165"/>
    <w:rsid w:val="0088313B"/>
    <w:rsid w:val="00884FCB"/>
    <w:rsid w:val="00885932"/>
    <w:rsid w:val="00894602"/>
    <w:rsid w:val="00896FC5"/>
    <w:rsid w:val="00897985"/>
    <w:rsid w:val="008A21AE"/>
    <w:rsid w:val="008A2CFC"/>
    <w:rsid w:val="008B0536"/>
    <w:rsid w:val="008B1A12"/>
    <w:rsid w:val="008B58ED"/>
    <w:rsid w:val="008C1C01"/>
    <w:rsid w:val="008C1E1D"/>
    <w:rsid w:val="008C6E15"/>
    <w:rsid w:val="008D0089"/>
    <w:rsid w:val="008D4808"/>
    <w:rsid w:val="008D6464"/>
    <w:rsid w:val="008E6A99"/>
    <w:rsid w:val="00900F23"/>
    <w:rsid w:val="009014B6"/>
    <w:rsid w:val="00903D96"/>
    <w:rsid w:val="00912446"/>
    <w:rsid w:val="00924619"/>
    <w:rsid w:val="00925A47"/>
    <w:rsid w:val="009363FD"/>
    <w:rsid w:val="00943418"/>
    <w:rsid w:val="009449B4"/>
    <w:rsid w:val="009502E8"/>
    <w:rsid w:val="00950839"/>
    <w:rsid w:val="00952551"/>
    <w:rsid w:val="0096128D"/>
    <w:rsid w:val="0096540A"/>
    <w:rsid w:val="00975B65"/>
    <w:rsid w:val="009801CF"/>
    <w:rsid w:val="00984973"/>
    <w:rsid w:val="009959CA"/>
    <w:rsid w:val="009A02E6"/>
    <w:rsid w:val="009A4B77"/>
    <w:rsid w:val="009A51B7"/>
    <w:rsid w:val="009A52DE"/>
    <w:rsid w:val="009B2EF8"/>
    <w:rsid w:val="009B48D6"/>
    <w:rsid w:val="009B5D68"/>
    <w:rsid w:val="009C60FF"/>
    <w:rsid w:val="009D3117"/>
    <w:rsid w:val="009D3251"/>
    <w:rsid w:val="009D390E"/>
    <w:rsid w:val="009D3A43"/>
    <w:rsid w:val="009E2CD9"/>
    <w:rsid w:val="009F195F"/>
    <w:rsid w:val="009F7D79"/>
    <w:rsid w:val="00A026FE"/>
    <w:rsid w:val="00A0514D"/>
    <w:rsid w:val="00A06009"/>
    <w:rsid w:val="00A22D62"/>
    <w:rsid w:val="00A273FD"/>
    <w:rsid w:val="00A33A07"/>
    <w:rsid w:val="00A4008C"/>
    <w:rsid w:val="00A42CC4"/>
    <w:rsid w:val="00A4435F"/>
    <w:rsid w:val="00A51F98"/>
    <w:rsid w:val="00A6561B"/>
    <w:rsid w:val="00A667DE"/>
    <w:rsid w:val="00A7090B"/>
    <w:rsid w:val="00A7104A"/>
    <w:rsid w:val="00A72237"/>
    <w:rsid w:val="00A7291E"/>
    <w:rsid w:val="00A811F8"/>
    <w:rsid w:val="00A83CB6"/>
    <w:rsid w:val="00A851C5"/>
    <w:rsid w:val="00A87534"/>
    <w:rsid w:val="00A969F2"/>
    <w:rsid w:val="00A97B00"/>
    <w:rsid w:val="00AA6053"/>
    <w:rsid w:val="00AB05B8"/>
    <w:rsid w:val="00AB104B"/>
    <w:rsid w:val="00AB4148"/>
    <w:rsid w:val="00AC7BAD"/>
    <w:rsid w:val="00AD00B5"/>
    <w:rsid w:val="00AD01B2"/>
    <w:rsid w:val="00AD5AE2"/>
    <w:rsid w:val="00AE11D4"/>
    <w:rsid w:val="00AF13D5"/>
    <w:rsid w:val="00B04783"/>
    <w:rsid w:val="00B24375"/>
    <w:rsid w:val="00B25776"/>
    <w:rsid w:val="00B37E57"/>
    <w:rsid w:val="00B4557E"/>
    <w:rsid w:val="00B464A2"/>
    <w:rsid w:val="00B51D73"/>
    <w:rsid w:val="00B52371"/>
    <w:rsid w:val="00B52DAE"/>
    <w:rsid w:val="00B566FF"/>
    <w:rsid w:val="00B6083F"/>
    <w:rsid w:val="00B62090"/>
    <w:rsid w:val="00B76304"/>
    <w:rsid w:val="00B76BA9"/>
    <w:rsid w:val="00B77556"/>
    <w:rsid w:val="00B82D62"/>
    <w:rsid w:val="00B91219"/>
    <w:rsid w:val="00B972EA"/>
    <w:rsid w:val="00BA2838"/>
    <w:rsid w:val="00BB0395"/>
    <w:rsid w:val="00BB27BF"/>
    <w:rsid w:val="00BB55C4"/>
    <w:rsid w:val="00BB5E4E"/>
    <w:rsid w:val="00BB5FAA"/>
    <w:rsid w:val="00BC092E"/>
    <w:rsid w:val="00BD12AD"/>
    <w:rsid w:val="00BD15A7"/>
    <w:rsid w:val="00BD2315"/>
    <w:rsid w:val="00BD44BC"/>
    <w:rsid w:val="00BD4988"/>
    <w:rsid w:val="00BE0C32"/>
    <w:rsid w:val="00BE333F"/>
    <w:rsid w:val="00BF151F"/>
    <w:rsid w:val="00BF6625"/>
    <w:rsid w:val="00C01420"/>
    <w:rsid w:val="00C104FB"/>
    <w:rsid w:val="00C1497C"/>
    <w:rsid w:val="00C14B66"/>
    <w:rsid w:val="00C1584F"/>
    <w:rsid w:val="00C47C3B"/>
    <w:rsid w:val="00C53798"/>
    <w:rsid w:val="00C56010"/>
    <w:rsid w:val="00C654EA"/>
    <w:rsid w:val="00C81CE7"/>
    <w:rsid w:val="00C81DF7"/>
    <w:rsid w:val="00C83887"/>
    <w:rsid w:val="00C838AE"/>
    <w:rsid w:val="00C8460D"/>
    <w:rsid w:val="00C93580"/>
    <w:rsid w:val="00C94746"/>
    <w:rsid w:val="00C955B7"/>
    <w:rsid w:val="00CA063D"/>
    <w:rsid w:val="00CA0F20"/>
    <w:rsid w:val="00CA1ED3"/>
    <w:rsid w:val="00CA204E"/>
    <w:rsid w:val="00CA4597"/>
    <w:rsid w:val="00CB0829"/>
    <w:rsid w:val="00CB1E5A"/>
    <w:rsid w:val="00CB339B"/>
    <w:rsid w:val="00CB3D1E"/>
    <w:rsid w:val="00CB768D"/>
    <w:rsid w:val="00CB77A4"/>
    <w:rsid w:val="00CB7FCA"/>
    <w:rsid w:val="00CC035E"/>
    <w:rsid w:val="00CC0DC4"/>
    <w:rsid w:val="00CE0801"/>
    <w:rsid w:val="00CE0879"/>
    <w:rsid w:val="00CE1438"/>
    <w:rsid w:val="00CF08DB"/>
    <w:rsid w:val="00CF0A28"/>
    <w:rsid w:val="00CF63D0"/>
    <w:rsid w:val="00CF734E"/>
    <w:rsid w:val="00CF7F0A"/>
    <w:rsid w:val="00D00F26"/>
    <w:rsid w:val="00D014F9"/>
    <w:rsid w:val="00D04CFF"/>
    <w:rsid w:val="00D05E6D"/>
    <w:rsid w:val="00D100AF"/>
    <w:rsid w:val="00D13A72"/>
    <w:rsid w:val="00D212F1"/>
    <w:rsid w:val="00D25F27"/>
    <w:rsid w:val="00D3695D"/>
    <w:rsid w:val="00D428EF"/>
    <w:rsid w:val="00D47961"/>
    <w:rsid w:val="00D52C28"/>
    <w:rsid w:val="00D56B3A"/>
    <w:rsid w:val="00D5707C"/>
    <w:rsid w:val="00D57B4E"/>
    <w:rsid w:val="00D60E48"/>
    <w:rsid w:val="00D618ED"/>
    <w:rsid w:val="00D64637"/>
    <w:rsid w:val="00D66446"/>
    <w:rsid w:val="00D74558"/>
    <w:rsid w:val="00D74780"/>
    <w:rsid w:val="00D8531E"/>
    <w:rsid w:val="00D91635"/>
    <w:rsid w:val="00D95F42"/>
    <w:rsid w:val="00DA511E"/>
    <w:rsid w:val="00DB3502"/>
    <w:rsid w:val="00DB3EFF"/>
    <w:rsid w:val="00DB6F36"/>
    <w:rsid w:val="00DC3FFE"/>
    <w:rsid w:val="00DC485E"/>
    <w:rsid w:val="00DC61AE"/>
    <w:rsid w:val="00DC7D53"/>
    <w:rsid w:val="00DD2FD7"/>
    <w:rsid w:val="00DD521A"/>
    <w:rsid w:val="00DE3497"/>
    <w:rsid w:val="00DF63D8"/>
    <w:rsid w:val="00DF6469"/>
    <w:rsid w:val="00DF7DB2"/>
    <w:rsid w:val="00E07FB0"/>
    <w:rsid w:val="00E10823"/>
    <w:rsid w:val="00E12EF3"/>
    <w:rsid w:val="00E15A38"/>
    <w:rsid w:val="00E17849"/>
    <w:rsid w:val="00E21C0E"/>
    <w:rsid w:val="00E21EBD"/>
    <w:rsid w:val="00E24978"/>
    <w:rsid w:val="00E30D84"/>
    <w:rsid w:val="00E33FB6"/>
    <w:rsid w:val="00E4582D"/>
    <w:rsid w:val="00E47544"/>
    <w:rsid w:val="00E52D27"/>
    <w:rsid w:val="00E61650"/>
    <w:rsid w:val="00E635CA"/>
    <w:rsid w:val="00E65FD4"/>
    <w:rsid w:val="00E72076"/>
    <w:rsid w:val="00E73BCE"/>
    <w:rsid w:val="00E744E5"/>
    <w:rsid w:val="00E74DD1"/>
    <w:rsid w:val="00E81964"/>
    <w:rsid w:val="00E9379E"/>
    <w:rsid w:val="00E94327"/>
    <w:rsid w:val="00E943F0"/>
    <w:rsid w:val="00E95978"/>
    <w:rsid w:val="00E95E27"/>
    <w:rsid w:val="00EA0DE7"/>
    <w:rsid w:val="00EA41CD"/>
    <w:rsid w:val="00EB28AB"/>
    <w:rsid w:val="00EB458A"/>
    <w:rsid w:val="00EB4A92"/>
    <w:rsid w:val="00EC1010"/>
    <w:rsid w:val="00EC3B0A"/>
    <w:rsid w:val="00EC7F7E"/>
    <w:rsid w:val="00ED335E"/>
    <w:rsid w:val="00ED5D33"/>
    <w:rsid w:val="00EF1408"/>
    <w:rsid w:val="00EF2875"/>
    <w:rsid w:val="00EF40A3"/>
    <w:rsid w:val="00EF4B34"/>
    <w:rsid w:val="00F115D5"/>
    <w:rsid w:val="00F12517"/>
    <w:rsid w:val="00F25AAD"/>
    <w:rsid w:val="00F30B2E"/>
    <w:rsid w:val="00F43BF5"/>
    <w:rsid w:val="00F45CA2"/>
    <w:rsid w:val="00F653C5"/>
    <w:rsid w:val="00F654F5"/>
    <w:rsid w:val="00F71189"/>
    <w:rsid w:val="00F74B64"/>
    <w:rsid w:val="00F77AEC"/>
    <w:rsid w:val="00F815A7"/>
    <w:rsid w:val="00F817E6"/>
    <w:rsid w:val="00F87241"/>
    <w:rsid w:val="00F877E6"/>
    <w:rsid w:val="00F9024A"/>
    <w:rsid w:val="00F93E0A"/>
    <w:rsid w:val="00F979A5"/>
    <w:rsid w:val="00FA1544"/>
    <w:rsid w:val="00FA739B"/>
    <w:rsid w:val="00FA907F"/>
    <w:rsid w:val="00FB37A4"/>
    <w:rsid w:val="00FB4822"/>
    <w:rsid w:val="00FB6257"/>
    <w:rsid w:val="00FB65A6"/>
    <w:rsid w:val="00FC1731"/>
    <w:rsid w:val="00FD17E7"/>
    <w:rsid w:val="00FE03AC"/>
    <w:rsid w:val="00FF5FA0"/>
    <w:rsid w:val="0109AA3B"/>
    <w:rsid w:val="01CDD507"/>
    <w:rsid w:val="02E252D3"/>
    <w:rsid w:val="048F2C35"/>
    <w:rsid w:val="0699BE46"/>
    <w:rsid w:val="0750A9A6"/>
    <w:rsid w:val="0812B452"/>
    <w:rsid w:val="0BD79BF6"/>
    <w:rsid w:val="0C08D2F0"/>
    <w:rsid w:val="0C61F913"/>
    <w:rsid w:val="0DF70BD9"/>
    <w:rsid w:val="0F07502D"/>
    <w:rsid w:val="115BE786"/>
    <w:rsid w:val="13311F50"/>
    <w:rsid w:val="14849FBE"/>
    <w:rsid w:val="16293C61"/>
    <w:rsid w:val="163B5DE9"/>
    <w:rsid w:val="17EF598D"/>
    <w:rsid w:val="17FB2CF7"/>
    <w:rsid w:val="181534CD"/>
    <w:rsid w:val="19512B0D"/>
    <w:rsid w:val="19D503DB"/>
    <w:rsid w:val="1A68C474"/>
    <w:rsid w:val="1C12066E"/>
    <w:rsid w:val="1CCA68BF"/>
    <w:rsid w:val="1DF95983"/>
    <w:rsid w:val="1E1C723C"/>
    <w:rsid w:val="1E7D5314"/>
    <w:rsid w:val="1E9FD35A"/>
    <w:rsid w:val="1F80BD47"/>
    <w:rsid w:val="21A9DF22"/>
    <w:rsid w:val="22414F86"/>
    <w:rsid w:val="22E85B7B"/>
    <w:rsid w:val="235AF1FC"/>
    <w:rsid w:val="27F1EC17"/>
    <w:rsid w:val="2837A5D8"/>
    <w:rsid w:val="285B2DD0"/>
    <w:rsid w:val="29980067"/>
    <w:rsid w:val="29F00DC5"/>
    <w:rsid w:val="29F68664"/>
    <w:rsid w:val="2B184B86"/>
    <w:rsid w:val="2B386EE7"/>
    <w:rsid w:val="2C0024E4"/>
    <w:rsid w:val="2C3F3DB1"/>
    <w:rsid w:val="2D541491"/>
    <w:rsid w:val="2EC97335"/>
    <w:rsid w:val="2F29B1FD"/>
    <w:rsid w:val="2F39E31C"/>
    <w:rsid w:val="2FE09D5D"/>
    <w:rsid w:val="2FF71863"/>
    <w:rsid w:val="3194FEA3"/>
    <w:rsid w:val="33685EF2"/>
    <w:rsid w:val="355E8EFE"/>
    <w:rsid w:val="366FDB04"/>
    <w:rsid w:val="373721C2"/>
    <w:rsid w:val="373865E2"/>
    <w:rsid w:val="3745E213"/>
    <w:rsid w:val="38099CF5"/>
    <w:rsid w:val="38793F20"/>
    <w:rsid w:val="394C83A8"/>
    <w:rsid w:val="39843137"/>
    <w:rsid w:val="3A02CCF8"/>
    <w:rsid w:val="3A566470"/>
    <w:rsid w:val="3B0E611F"/>
    <w:rsid w:val="3B958C76"/>
    <w:rsid w:val="3D037FDC"/>
    <w:rsid w:val="3DEB0026"/>
    <w:rsid w:val="3F647A1C"/>
    <w:rsid w:val="3F84385A"/>
    <w:rsid w:val="409CB9B1"/>
    <w:rsid w:val="42729486"/>
    <w:rsid w:val="4286547B"/>
    <w:rsid w:val="43E3B9B2"/>
    <w:rsid w:val="45D6CE23"/>
    <w:rsid w:val="46AD0803"/>
    <w:rsid w:val="47118043"/>
    <w:rsid w:val="4856B93C"/>
    <w:rsid w:val="49FBC7B3"/>
    <w:rsid w:val="4ABDCC6A"/>
    <w:rsid w:val="4B4BF3C0"/>
    <w:rsid w:val="4B684CE8"/>
    <w:rsid w:val="4B87AD76"/>
    <w:rsid w:val="4C069CCB"/>
    <w:rsid w:val="4DF90F2C"/>
    <w:rsid w:val="4E7BCE3A"/>
    <w:rsid w:val="4E82FD0A"/>
    <w:rsid w:val="4E8A84EE"/>
    <w:rsid w:val="4F5CB827"/>
    <w:rsid w:val="4FA624FC"/>
    <w:rsid w:val="502FFCAF"/>
    <w:rsid w:val="51A8F2BB"/>
    <w:rsid w:val="521B893C"/>
    <w:rsid w:val="5260802B"/>
    <w:rsid w:val="527BC804"/>
    <w:rsid w:val="5332E635"/>
    <w:rsid w:val="5352A3F4"/>
    <w:rsid w:val="55DDF338"/>
    <w:rsid w:val="57D92705"/>
    <w:rsid w:val="5BCEA393"/>
    <w:rsid w:val="5BE08C0D"/>
    <w:rsid w:val="5D1B3E2D"/>
    <w:rsid w:val="5DA161D2"/>
    <w:rsid w:val="5F903CCB"/>
    <w:rsid w:val="5FCF8DE9"/>
    <w:rsid w:val="607EA2E9"/>
    <w:rsid w:val="65307244"/>
    <w:rsid w:val="65756933"/>
    <w:rsid w:val="658C5AEE"/>
    <w:rsid w:val="65BD22A9"/>
    <w:rsid w:val="67B2B0A5"/>
    <w:rsid w:val="68254726"/>
    <w:rsid w:val="683C97A0"/>
    <w:rsid w:val="68A1B8D3"/>
    <w:rsid w:val="68B6BCE8"/>
    <w:rsid w:val="6916FBB0"/>
    <w:rsid w:val="6BDDAE94"/>
    <w:rsid w:val="6D516F2D"/>
    <w:rsid w:val="6DE71E67"/>
    <w:rsid w:val="6E20F60A"/>
    <w:rsid w:val="6E856E4A"/>
    <w:rsid w:val="7010A5E4"/>
    <w:rsid w:val="708CE4C0"/>
    <w:rsid w:val="713289B6"/>
    <w:rsid w:val="7146EBBB"/>
    <w:rsid w:val="718C157B"/>
    <w:rsid w:val="71AB312A"/>
    <w:rsid w:val="72E369BF"/>
    <w:rsid w:val="7392B710"/>
    <w:rsid w:val="73942E01"/>
    <w:rsid w:val="73A5ACBC"/>
    <w:rsid w:val="7465FB98"/>
    <w:rsid w:val="7540D492"/>
    <w:rsid w:val="759454E4"/>
    <w:rsid w:val="75D21783"/>
    <w:rsid w:val="76583B28"/>
    <w:rsid w:val="7716AE6C"/>
    <w:rsid w:val="7ABF6FB9"/>
    <w:rsid w:val="7B2F7684"/>
    <w:rsid w:val="7B746D73"/>
    <w:rsid w:val="7BC363C5"/>
    <w:rsid w:val="7BE297AB"/>
    <w:rsid w:val="7CE601DE"/>
    <w:rsid w:val="7DD85878"/>
    <w:rsid w:val="7E68A2E6"/>
    <w:rsid w:val="7EC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75CE"/>
  <w15:chartTrackingRefBased/>
  <w15:docId w15:val="{3552C28E-0CD1-421C-BD0C-7A60E56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3627B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3627B9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23"/>
  </w:style>
  <w:style w:type="paragraph" w:styleId="Footer">
    <w:name w:val="footer"/>
    <w:basedOn w:val="Normal"/>
    <w:link w:val="FooterChar"/>
    <w:uiPriority w:val="99"/>
    <w:unhideWhenUsed/>
    <w:rsid w:val="002E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23"/>
  </w:style>
  <w:style w:type="paragraph" w:styleId="ListParagraph">
    <w:name w:val="List Paragraph"/>
    <w:basedOn w:val="Normal"/>
    <w:uiPriority w:val="34"/>
    <w:qFormat/>
    <w:rsid w:val="00F817E6"/>
    <w:pPr>
      <w:spacing w:line="240" w:lineRule="auto"/>
      <w:ind w:left="1008" w:hanging="288"/>
      <w:contextualSpacing/>
    </w:pPr>
    <w:rPr>
      <w:sz w:val="21"/>
      <w:lang w:val="en-US"/>
    </w:rPr>
  </w:style>
  <w:style w:type="paragraph" w:styleId="NoSpacing">
    <w:name w:val="No Spacing"/>
    <w:uiPriority w:val="1"/>
    <w:qFormat/>
    <w:rsid w:val="00180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8ABFC-C2BB-4282-92E8-C5DFA37E5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94CB-491E-4CA7-ACD2-BF03E54BD631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customXml/itemProps3.xml><?xml version="1.0" encoding="utf-8"?>
<ds:datastoreItem xmlns:ds="http://schemas.openxmlformats.org/officeDocument/2006/customXml" ds:itemID="{4352641A-6A5D-4025-BEED-A8CA6EF3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2022-11-06T23:38:00Z</cp:lastPrinted>
  <dcterms:created xsi:type="dcterms:W3CDTF">2022-11-09T09:41:00Z</dcterms:created>
  <dcterms:modified xsi:type="dcterms:W3CDTF">2022-11-09T09:41:00Z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