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22C1D" w14:textId="174079BD" w:rsidR="006A0426" w:rsidRDefault="006A0426"/>
    <w:p w14:paraId="1F8B057A" w14:textId="335DED8A" w:rsidR="00CB5F6A" w:rsidRDefault="00CB5F6A"/>
    <w:p w14:paraId="356EA744" w14:textId="7113B743" w:rsidR="00CB5F6A" w:rsidRDefault="00CB5F6A"/>
    <w:p w14:paraId="1C6A8432" w14:textId="3D5E3992" w:rsidR="00CB5F6A" w:rsidRDefault="00CB5F6A"/>
    <w:p w14:paraId="62D373D9" w14:textId="6510358E" w:rsidR="00CB5F6A" w:rsidRDefault="00CB5F6A"/>
    <w:p w14:paraId="307078A1" w14:textId="40FA17E1" w:rsidR="00CB5F6A" w:rsidRDefault="00CB5F6A" w:rsidP="00CB5F6A">
      <w:pPr>
        <w:pStyle w:val="NoSpacing"/>
        <w:rPr>
          <w:rFonts w:ascii="Tahoma" w:hAnsi="Tahoma" w:cs="Tahoma"/>
          <w:sz w:val="72"/>
          <w:szCs w:val="72"/>
        </w:rPr>
      </w:pPr>
      <w:r w:rsidRPr="0095482B">
        <w:rPr>
          <w:noProof/>
        </w:rPr>
        <mc:AlternateContent>
          <mc:Choice Requires="wps">
            <w:drawing>
              <wp:anchor distT="0" distB="0" distL="114300" distR="114300" simplePos="0" relativeHeight="251660288" behindDoc="0" locked="0" layoutInCell="0" allowOverlap="1" wp14:anchorId="61121264" wp14:editId="1642670B">
                <wp:simplePos x="0" y="0"/>
                <wp:positionH relativeFrom="page">
                  <wp:posOffset>31750</wp:posOffset>
                </wp:positionH>
                <wp:positionV relativeFrom="page">
                  <wp:posOffset>333375</wp:posOffset>
                </wp:positionV>
                <wp:extent cx="7881620" cy="753745"/>
                <wp:effectExtent l="22225" t="26035" r="40005" b="488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1620" cy="75374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5E36EBB9" id="Rectangle 5" o:spid="_x0000_s1026" style="position:absolute;margin-left:2.5pt;margin-top:26.25pt;width:620.6pt;height:59.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" o:allowincell="f" fillcolor="#70ad47" strokecolor="#f2f2f2" strokeweight="3pt">
                <v:shadow on="t" color="#375623" opacity=".5" offset="1pt"/>
                <w10:wrap anchorx="page" anchory="page"/>
              </v:rect>
            </w:pict>
          </mc:Fallback>
        </mc:AlternateContent>
      </w:r>
      <w:r>
        <w:rPr>
          <w:noProof/>
        </w:rPr>
        <mc:AlternateContent>
          <mc:Choice Requires="wps">
            <w:drawing>
              <wp:anchor distT="0" distB="0" distL="114300" distR="114300" simplePos="0" relativeHeight="251661312" behindDoc="0" locked="0" layoutInCell="0" allowOverlap="1" wp14:anchorId="0D5879F2" wp14:editId="32F9B8E0">
                <wp:simplePos x="0" y="0"/>
                <wp:positionH relativeFrom="page">
                  <wp:posOffset>7139305</wp:posOffset>
                </wp:positionH>
                <wp:positionV relativeFrom="page">
                  <wp:posOffset>-182245</wp:posOffset>
                </wp:positionV>
                <wp:extent cx="90805" cy="11153775"/>
                <wp:effectExtent l="24130" t="24765" r="37465" b="514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377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421D3" id="Rectangle 4" o:spid="_x0000_s1026" style="position:absolute;margin-left:562.15pt;margin-top:-14.35pt;width:7.15pt;height:878.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" o:allowincell="f" fillcolor="#70ad47" strokecolor="#f2f2f2" strokeweight="3pt">
                <v:shadow on="t" color="#375623" opacity=".5" offset="1pt"/>
                <w10:wrap anchorx="page" anchory="page"/>
              </v:rect>
            </w:pict>
          </mc:Fallback>
        </mc:AlternateContent>
      </w:r>
      <w:r>
        <w:rPr>
          <w:noProof/>
        </w:rPr>
        <w:drawing>
          <wp:anchor distT="0" distB="0" distL="114300" distR="114300" simplePos="0" relativeHeight="251663360" behindDoc="0" locked="0" layoutInCell="1" allowOverlap="1" wp14:anchorId="164AF6CF" wp14:editId="06E7C2E6">
            <wp:simplePos x="0" y="0"/>
            <wp:positionH relativeFrom="column">
              <wp:posOffset>247650</wp:posOffset>
            </wp:positionH>
            <wp:positionV relativeFrom="paragraph">
              <wp:posOffset>535940</wp:posOffset>
            </wp:positionV>
            <wp:extent cx="641350" cy="1257300"/>
            <wp:effectExtent l="0" t="0" r="6350" b="0"/>
            <wp:wrapSquare wrapText="bothSides"/>
            <wp:docPr id="3" name="Picture 3" descr="ex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o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13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D09193" w14:textId="77777777" w:rsidR="00CB5F6A" w:rsidRDefault="00CB5F6A" w:rsidP="00CB5F6A">
      <w:pPr>
        <w:pStyle w:val="NoSpacing"/>
        <w:rPr>
          <w:rFonts w:ascii="Tahoma" w:hAnsi="Tahoma" w:cs="Tahoma"/>
          <w:sz w:val="72"/>
          <w:szCs w:val="72"/>
        </w:rPr>
      </w:pPr>
    </w:p>
    <w:p w14:paraId="0D6DB37C" w14:textId="77777777" w:rsidR="00CB5F6A" w:rsidRDefault="00CB5F6A" w:rsidP="00CB5F6A">
      <w:pPr>
        <w:pStyle w:val="NoSpacing"/>
        <w:rPr>
          <w:rFonts w:ascii="Tahoma" w:hAnsi="Tahoma" w:cs="Tahoma"/>
          <w:sz w:val="72"/>
          <w:szCs w:val="72"/>
        </w:rPr>
      </w:pPr>
    </w:p>
    <w:p w14:paraId="5B742A9B" w14:textId="134E9925" w:rsidR="008B72C4" w:rsidRDefault="008B72C4" w:rsidP="00CB5F6A">
      <w:pPr>
        <w:pStyle w:val="NoSpacing"/>
        <w:rPr>
          <w:rFonts w:ascii="Tahoma" w:hAnsi="Tahoma" w:cs="Tahoma"/>
          <w:sz w:val="72"/>
          <w:szCs w:val="72"/>
        </w:rPr>
      </w:pPr>
    </w:p>
    <w:p w14:paraId="448B51EC" w14:textId="7C4851FF" w:rsidR="00CB5F6A" w:rsidRPr="0078055D" w:rsidRDefault="008B72C4" w:rsidP="00CB5F6A">
      <w:pPr>
        <w:pStyle w:val="NoSpacing"/>
        <w:rPr>
          <w:rFonts w:ascii="Tahoma" w:hAnsi="Tahoma" w:cs="Tahoma"/>
          <w:sz w:val="72"/>
          <w:szCs w:val="72"/>
        </w:rPr>
      </w:pPr>
      <w:r>
        <w:rPr>
          <w:rFonts w:ascii="Tahoma" w:hAnsi="Tahoma" w:cs="Tahoma"/>
          <w:sz w:val="72"/>
          <w:szCs w:val="72"/>
        </w:rPr>
        <w:t xml:space="preserve">Shalom </w:t>
      </w:r>
      <w:r w:rsidR="00CB5F6A" w:rsidRPr="0078055D">
        <w:rPr>
          <w:rFonts w:ascii="Tahoma" w:hAnsi="Tahoma" w:cs="Tahoma"/>
          <w:sz w:val="72"/>
          <w:szCs w:val="72"/>
        </w:rPr>
        <w:t xml:space="preserve">Noam Primary School </w:t>
      </w:r>
    </w:p>
    <w:p w14:paraId="2FD29537" w14:textId="3FDCD675" w:rsidR="00CB5F6A" w:rsidRDefault="008B72C4" w:rsidP="00CB5F6A">
      <w:pPr>
        <w:pStyle w:val="NoSpacing"/>
        <w:rPr>
          <w:rFonts w:ascii="Tahoma" w:hAnsi="Tahoma" w:cs="Tahoma"/>
          <w:sz w:val="24"/>
          <w:szCs w:val="24"/>
        </w:rPr>
      </w:pPr>
      <w:r>
        <w:rPr>
          <w:rFonts w:ascii="Tahoma" w:hAnsi="Tahoma" w:cs="Tahoma"/>
          <w:sz w:val="36"/>
          <w:szCs w:val="36"/>
        </w:rPr>
        <w:t>Bereavement</w:t>
      </w:r>
      <w:r w:rsidR="00CB5F6A">
        <w:rPr>
          <w:rFonts w:ascii="Tahoma" w:hAnsi="Tahoma" w:cs="Tahoma"/>
          <w:sz w:val="36"/>
          <w:szCs w:val="36"/>
        </w:rPr>
        <w:t xml:space="preserve"> </w:t>
      </w:r>
      <w:r w:rsidR="00CB5F6A" w:rsidRPr="0078055D">
        <w:rPr>
          <w:rFonts w:ascii="Tahoma" w:hAnsi="Tahoma" w:cs="Tahoma"/>
          <w:sz w:val="36"/>
          <w:szCs w:val="36"/>
        </w:rPr>
        <w:t>Policy</w:t>
      </w:r>
      <w:r w:rsidR="00CB5F6A">
        <w:rPr>
          <w:rFonts w:ascii="Tahoma" w:hAnsi="Tahoma" w:cs="Tahoma"/>
          <w:sz w:val="36"/>
          <w:szCs w:val="36"/>
        </w:rPr>
        <w:t xml:space="preserve"> </w:t>
      </w:r>
    </w:p>
    <w:p w14:paraId="3CB32796" w14:textId="77777777" w:rsidR="00CB5F6A" w:rsidRPr="001D312D" w:rsidRDefault="00CB5F6A" w:rsidP="00CB5F6A">
      <w:pPr>
        <w:pStyle w:val="NoSpacing"/>
        <w:rPr>
          <w:rFonts w:ascii="Tahoma" w:hAnsi="Tahoma" w:cs="Tahoma"/>
          <w:sz w:val="24"/>
          <w:szCs w:val="24"/>
        </w:rPr>
      </w:pPr>
    </w:p>
    <w:p w14:paraId="40027FB5" w14:textId="72918370" w:rsidR="00CB5F6A" w:rsidRDefault="00CB5F6A" w:rsidP="00CB5F6A">
      <w:pPr>
        <w:rPr>
          <w:rFonts w:ascii="Tahoma" w:hAnsi="Tahoma" w:cs="Tahoma"/>
          <w:u w:val="single"/>
        </w:rPr>
      </w:pPr>
      <w:r>
        <w:rPr>
          <w:noProof/>
        </w:rPr>
        <mc:AlternateContent>
          <mc:Choice Requires="wps">
            <w:drawing>
              <wp:anchor distT="0" distB="0" distL="114300" distR="114300" simplePos="0" relativeHeight="251662336" behindDoc="0" locked="0" layoutInCell="0" allowOverlap="1" wp14:anchorId="54EB1806" wp14:editId="0E2B18FE">
                <wp:simplePos x="0" y="0"/>
                <wp:positionH relativeFrom="page">
                  <wp:posOffset>405130</wp:posOffset>
                </wp:positionH>
                <wp:positionV relativeFrom="page">
                  <wp:posOffset>-239395</wp:posOffset>
                </wp:positionV>
                <wp:extent cx="90805" cy="11153775"/>
                <wp:effectExtent l="24130" t="24765" r="37465" b="514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377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C96E8" id="Rectangle 2" o:spid="_x0000_s1026" style="position:absolute;margin-left:31.9pt;margin-top:-18.85pt;width:7.15pt;height:878.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" o:allowincell="f" fillcolor="#70ad47" strokecolor="#f2f2f2" strokeweight="3pt">
                <v:shadow on="t" color="#375623" opacity=".5" offset="1pt"/>
                <w10:wrap anchorx="page" anchory="page"/>
              </v:rect>
            </w:pict>
          </mc:Fallback>
        </mc:AlternateContent>
      </w:r>
      <w:r>
        <w:rPr>
          <w:rFonts w:ascii="Tahoma" w:hAnsi="Tahoma" w:cs="Tahoma"/>
          <w:sz w:val="36"/>
          <w:szCs w:val="36"/>
        </w:rPr>
        <w:t>September 20</w:t>
      </w:r>
      <w:r w:rsidR="008B72C4">
        <w:rPr>
          <w:rFonts w:ascii="Tahoma" w:hAnsi="Tahoma" w:cs="Tahoma"/>
          <w:sz w:val="36"/>
          <w:szCs w:val="36"/>
        </w:rPr>
        <w:t>21</w:t>
      </w:r>
    </w:p>
    <w:p w14:paraId="3AEA10E8" w14:textId="77777777" w:rsidR="00CB5F6A" w:rsidRDefault="00CB5F6A" w:rsidP="00CB5F6A">
      <w:pPr>
        <w:rPr>
          <w:rFonts w:ascii="Tahoma" w:hAnsi="Tahoma" w:cs="Tahoma"/>
          <w:u w:val="single"/>
        </w:rPr>
      </w:pPr>
    </w:p>
    <w:p w14:paraId="40975911" w14:textId="77777777" w:rsidR="00CB5F6A" w:rsidRDefault="00CB5F6A" w:rsidP="00CB5F6A">
      <w:pPr>
        <w:rPr>
          <w:rFonts w:ascii="Tahoma" w:hAnsi="Tahoma" w:cs="Tahoma"/>
          <w:u w:val="single"/>
        </w:rPr>
      </w:pPr>
    </w:p>
    <w:p w14:paraId="0940B147" w14:textId="77777777" w:rsidR="00CB5F6A" w:rsidRDefault="00CB5F6A" w:rsidP="00CB5F6A">
      <w:pPr>
        <w:rPr>
          <w:rFonts w:ascii="Tahoma" w:hAnsi="Tahoma" w:cs="Tahoma"/>
          <w:u w:val="single"/>
        </w:rPr>
      </w:pPr>
    </w:p>
    <w:p w14:paraId="11DDAAF1" w14:textId="602FCB56" w:rsidR="00CB5F6A" w:rsidRDefault="00CB5F6A" w:rsidP="00CB5F6A">
      <w:r>
        <w:rPr>
          <w:noProof/>
        </w:rPr>
        <mc:AlternateContent>
          <mc:Choice Requires="wps">
            <w:drawing>
              <wp:anchor distT="0" distB="0" distL="114300" distR="114300" simplePos="0" relativeHeight="251659264" behindDoc="0" locked="0" layoutInCell="0" allowOverlap="1" wp14:anchorId="5A057A31" wp14:editId="546FCD9C">
                <wp:simplePos x="0" y="0"/>
                <wp:positionH relativeFrom="page">
                  <wp:posOffset>-200025</wp:posOffset>
                </wp:positionH>
                <wp:positionV relativeFrom="page">
                  <wp:posOffset>8867775</wp:posOffset>
                </wp:positionV>
                <wp:extent cx="8100695" cy="558800"/>
                <wp:effectExtent l="22860" t="19050" r="39370" b="508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0695" cy="55880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2B29252A" id="Rectangle 1" o:spid="_x0000_s1026" style="position:absolute;margin-left:-15.75pt;margin-top:698.25pt;width:637.85pt;height:44pt;z-index:25165926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" o:allowincell="f" fillcolor="#70ad47" strokecolor="#f2f2f2" strokeweight="3pt">
                <v:shadow on="t" color="#375623" opacity=".5" offset="1pt"/>
                <w10:wrap anchorx="page" anchory="page"/>
              </v:rect>
            </w:pict>
          </mc:Fallback>
        </mc:AlternateContent>
      </w:r>
      <w:r>
        <w:br w:type="page"/>
      </w:r>
    </w:p>
    <w:p w14:paraId="7514C996" w14:textId="39866F5D" w:rsidR="00CB5F6A" w:rsidRDefault="00CB5F6A"/>
    <w:p w14:paraId="37670912" w14:textId="06D3D607" w:rsidR="00CB5F6A" w:rsidRDefault="00CB5F6A"/>
    <w:tbl>
      <w:tblPr>
        <w:tblpPr w:leftFromText="180" w:rightFromText="180" w:vertAnchor="text" w:horzAnchor="margin" w:tblpXSpec="right"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CB5F6A" w14:paraId="6979CDB8" w14:textId="77777777" w:rsidTr="00CB5F6A">
        <w:trPr>
          <w:trHeight w:val="454"/>
        </w:trPr>
        <w:tc>
          <w:tcPr>
            <w:tcW w:w="10080" w:type="dxa"/>
            <w:shd w:val="clear" w:color="auto" w:fill="CCFFCC"/>
            <w:vAlign w:val="center"/>
          </w:tcPr>
          <w:p w14:paraId="6AFF9165" w14:textId="77777777" w:rsidR="00CB5F6A" w:rsidRPr="009B63B8" w:rsidRDefault="00CB5F6A" w:rsidP="00CB5F6A">
            <w:pPr>
              <w:jc w:val="center"/>
              <w:rPr>
                <w:rFonts w:ascii="Arial" w:hAnsi="Arial" w:cs="Arial"/>
                <w:b/>
                <w:sz w:val="28"/>
                <w:szCs w:val="28"/>
              </w:rPr>
            </w:pPr>
            <w:r>
              <w:rPr>
                <w:rFonts w:ascii="Arial" w:hAnsi="Arial" w:cs="Arial"/>
                <w:b/>
                <w:sz w:val="28"/>
                <w:szCs w:val="28"/>
              </w:rPr>
              <w:t xml:space="preserve">Dealing with </w:t>
            </w:r>
            <w:r w:rsidRPr="00830D5E">
              <w:rPr>
                <w:rFonts w:ascii="Arial" w:hAnsi="Arial" w:cs="Arial"/>
                <w:b/>
                <w:sz w:val="28"/>
                <w:szCs w:val="28"/>
              </w:rPr>
              <w:t>Bereavement</w:t>
            </w:r>
          </w:p>
        </w:tc>
      </w:tr>
    </w:tbl>
    <w:p w14:paraId="36EA3C01" w14:textId="77777777" w:rsidR="00CB5F6A" w:rsidRDefault="00CB5F6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822"/>
        <w:gridCol w:w="3418"/>
        <w:gridCol w:w="3689"/>
      </w:tblGrid>
      <w:tr w:rsidR="00541AE0" w14:paraId="3D1DE0FE" w14:textId="77777777" w:rsidTr="00541AE0">
        <w:tc>
          <w:tcPr>
            <w:tcW w:w="1134" w:type="dxa"/>
            <w:shd w:val="clear" w:color="auto" w:fill="CCFFCC"/>
          </w:tcPr>
          <w:p w14:paraId="3A934D05" w14:textId="77777777" w:rsidR="00541AE0" w:rsidRPr="0087507C" w:rsidRDefault="00541AE0" w:rsidP="006F17BA">
            <w:pPr>
              <w:jc w:val="center"/>
              <w:rPr>
                <w:rFonts w:ascii="Arial" w:hAnsi="Arial" w:cs="Arial"/>
                <w:b/>
              </w:rPr>
            </w:pPr>
            <w:r w:rsidRPr="0087507C">
              <w:rPr>
                <w:rFonts w:ascii="Arial" w:hAnsi="Arial" w:cs="Arial"/>
                <w:b/>
              </w:rPr>
              <w:t>Date</w:t>
            </w:r>
          </w:p>
        </w:tc>
        <w:tc>
          <w:tcPr>
            <w:tcW w:w="1843" w:type="dxa"/>
            <w:shd w:val="clear" w:color="auto" w:fill="CCFFCC"/>
          </w:tcPr>
          <w:p w14:paraId="3FFE95A7" w14:textId="77777777" w:rsidR="00541AE0" w:rsidRPr="0087507C" w:rsidRDefault="00541AE0" w:rsidP="006F17BA">
            <w:pPr>
              <w:jc w:val="center"/>
              <w:rPr>
                <w:rFonts w:ascii="Arial" w:hAnsi="Arial" w:cs="Arial"/>
                <w:b/>
              </w:rPr>
            </w:pPr>
            <w:r w:rsidRPr="0087507C">
              <w:rPr>
                <w:rFonts w:ascii="Arial" w:hAnsi="Arial" w:cs="Arial"/>
                <w:b/>
              </w:rPr>
              <w:t>Review Date</w:t>
            </w:r>
          </w:p>
        </w:tc>
        <w:tc>
          <w:tcPr>
            <w:tcW w:w="3473" w:type="dxa"/>
            <w:shd w:val="clear" w:color="auto" w:fill="CCFFCC"/>
          </w:tcPr>
          <w:p w14:paraId="24C00388" w14:textId="77777777" w:rsidR="00541AE0" w:rsidRPr="0087507C" w:rsidRDefault="00541AE0" w:rsidP="006F17BA">
            <w:pPr>
              <w:jc w:val="center"/>
              <w:rPr>
                <w:rFonts w:ascii="Arial" w:hAnsi="Arial" w:cs="Arial"/>
                <w:b/>
              </w:rPr>
            </w:pPr>
            <w:r>
              <w:rPr>
                <w:rFonts w:ascii="Arial" w:hAnsi="Arial" w:cs="Arial"/>
                <w:b/>
              </w:rPr>
              <w:t>Coordinator</w:t>
            </w:r>
          </w:p>
        </w:tc>
        <w:tc>
          <w:tcPr>
            <w:tcW w:w="3756" w:type="dxa"/>
            <w:shd w:val="clear" w:color="auto" w:fill="CCFFCC"/>
          </w:tcPr>
          <w:p w14:paraId="75544667" w14:textId="77777777" w:rsidR="00541AE0" w:rsidRPr="0087507C" w:rsidRDefault="00541AE0" w:rsidP="006F17BA">
            <w:pPr>
              <w:jc w:val="center"/>
              <w:rPr>
                <w:rFonts w:ascii="Arial" w:hAnsi="Arial" w:cs="Arial"/>
                <w:b/>
              </w:rPr>
            </w:pPr>
            <w:r w:rsidRPr="0087507C">
              <w:rPr>
                <w:rFonts w:ascii="Arial" w:hAnsi="Arial" w:cs="Arial"/>
                <w:b/>
              </w:rPr>
              <w:t>Nominated Governor</w:t>
            </w:r>
          </w:p>
        </w:tc>
      </w:tr>
      <w:tr w:rsidR="00541AE0" w14:paraId="1BCEA7FF" w14:textId="77777777" w:rsidTr="00541AE0">
        <w:tc>
          <w:tcPr>
            <w:tcW w:w="1134" w:type="dxa"/>
          </w:tcPr>
          <w:p w14:paraId="3E4D489D" w14:textId="769812CA" w:rsidR="00541AE0" w:rsidRPr="0087507C" w:rsidRDefault="00575E7E" w:rsidP="006F17BA">
            <w:pPr>
              <w:jc w:val="center"/>
              <w:rPr>
                <w:rFonts w:ascii="Arial" w:hAnsi="Arial" w:cs="Arial"/>
                <w:b/>
              </w:rPr>
            </w:pPr>
            <w:r>
              <w:rPr>
                <w:rFonts w:ascii="Arial" w:hAnsi="Arial" w:cs="Arial"/>
                <w:b/>
              </w:rPr>
              <w:t>1/</w:t>
            </w:r>
            <w:r w:rsidR="00A925C2">
              <w:rPr>
                <w:rFonts w:ascii="Arial" w:hAnsi="Arial" w:cs="Arial"/>
                <w:b/>
              </w:rPr>
              <w:t>9</w:t>
            </w:r>
            <w:r>
              <w:rPr>
                <w:rFonts w:ascii="Arial" w:hAnsi="Arial" w:cs="Arial"/>
                <w:b/>
              </w:rPr>
              <w:t>/202</w:t>
            </w:r>
            <w:r w:rsidR="00CB5F6A">
              <w:rPr>
                <w:rFonts w:ascii="Arial" w:hAnsi="Arial" w:cs="Arial"/>
                <w:b/>
              </w:rPr>
              <w:t>1</w:t>
            </w:r>
          </w:p>
        </w:tc>
        <w:tc>
          <w:tcPr>
            <w:tcW w:w="1843" w:type="dxa"/>
          </w:tcPr>
          <w:p w14:paraId="35E78ECB" w14:textId="350073BA" w:rsidR="00541AE0" w:rsidRPr="0087507C" w:rsidRDefault="00575E7E" w:rsidP="006F17BA">
            <w:pPr>
              <w:jc w:val="center"/>
              <w:rPr>
                <w:rFonts w:ascii="Arial" w:hAnsi="Arial" w:cs="Arial"/>
                <w:b/>
              </w:rPr>
            </w:pPr>
            <w:r>
              <w:rPr>
                <w:rFonts w:ascii="Arial" w:hAnsi="Arial" w:cs="Arial"/>
                <w:b/>
              </w:rPr>
              <w:t>1/</w:t>
            </w:r>
            <w:r w:rsidR="00A925C2">
              <w:rPr>
                <w:rFonts w:ascii="Arial" w:hAnsi="Arial" w:cs="Arial"/>
                <w:b/>
              </w:rPr>
              <w:t>9</w:t>
            </w:r>
            <w:r>
              <w:rPr>
                <w:rFonts w:ascii="Arial" w:hAnsi="Arial" w:cs="Arial"/>
                <w:b/>
              </w:rPr>
              <w:t>/202</w:t>
            </w:r>
            <w:r w:rsidR="00CB5F6A">
              <w:rPr>
                <w:rFonts w:ascii="Arial" w:hAnsi="Arial" w:cs="Arial"/>
                <w:b/>
              </w:rPr>
              <w:t>2</w:t>
            </w:r>
          </w:p>
        </w:tc>
        <w:tc>
          <w:tcPr>
            <w:tcW w:w="3473" w:type="dxa"/>
          </w:tcPr>
          <w:p w14:paraId="0F5DE0D5" w14:textId="420B3C32" w:rsidR="00541AE0" w:rsidRPr="0087507C" w:rsidRDefault="00575E7E" w:rsidP="006F17BA">
            <w:pPr>
              <w:jc w:val="center"/>
              <w:rPr>
                <w:rFonts w:ascii="Arial" w:hAnsi="Arial" w:cs="Arial"/>
                <w:b/>
              </w:rPr>
            </w:pPr>
            <w:r>
              <w:rPr>
                <w:rFonts w:ascii="Arial" w:hAnsi="Arial" w:cs="Arial"/>
                <w:b/>
              </w:rPr>
              <w:t>Mrs Keren Greene/ Mrs Dassy Brodie</w:t>
            </w:r>
          </w:p>
        </w:tc>
        <w:tc>
          <w:tcPr>
            <w:tcW w:w="3756" w:type="dxa"/>
          </w:tcPr>
          <w:p w14:paraId="1F87121D" w14:textId="5BDCF3E8" w:rsidR="00541AE0" w:rsidRPr="0087507C" w:rsidRDefault="00575E7E" w:rsidP="006F17BA">
            <w:pPr>
              <w:jc w:val="center"/>
              <w:rPr>
                <w:rFonts w:ascii="Arial" w:hAnsi="Arial" w:cs="Arial"/>
                <w:b/>
              </w:rPr>
            </w:pPr>
            <w:r>
              <w:rPr>
                <w:rFonts w:ascii="Arial" w:hAnsi="Arial" w:cs="Arial"/>
                <w:b/>
              </w:rPr>
              <w:t>Mrs Nahva Rose</w:t>
            </w:r>
          </w:p>
        </w:tc>
      </w:tr>
    </w:tbl>
    <w:p w14:paraId="620FA3B9" w14:textId="77777777" w:rsidR="00541AE0" w:rsidRDefault="00541AE0" w:rsidP="00541AE0">
      <w:pPr>
        <w:rPr>
          <w:rFonts w:ascii="Arial" w:hAnsi="Arial" w:cs="Arial"/>
        </w:rPr>
      </w:pPr>
    </w:p>
    <w:p w14:paraId="0D08D1FE" w14:textId="77777777" w:rsidR="00911E37" w:rsidRPr="003223CF" w:rsidRDefault="00911E37" w:rsidP="00911E37">
      <w:pPr>
        <w:jc w:val="both"/>
        <w:rPr>
          <w:rFonts w:ascii="Arial" w:hAnsi="Arial"/>
          <w:w w:val="105"/>
        </w:rPr>
      </w:pPr>
      <w:r w:rsidRPr="003223CF">
        <w:rPr>
          <w:rFonts w:ascii="Arial" w:hAnsi="Arial" w:cs="Arial"/>
        </w:rPr>
        <w:t xml:space="preserve">We believe this policy should be a working document that is fit for purpose, represents the school ethos, enables consistency and quality across the school and is </w:t>
      </w:r>
      <w:r w:rsidRPr="003223CF">
        <w:rPr>
          <w:rFonts w:ascii="Arial" w:hAnsi="Arial"/>
          <w:w w:val="105"/>
        </w:rPr>
        <w:t>related to the following legislation:</w:t>
      </w:r>
    </w:p>
    <w:p w14:paraId="266CB253" w14:textId="77777777" w:rsidR="00FB7F95" w:rsidRPr="003223CF" w:rsidRDefault="00FB7F95" w:rsidP="00FB7F95">
      <w:pPr>
        <w:rPr>
          <w:rFonts w:ascii="Arial" w:hAnsi="Arial" w:cs="Arial"/>
        </w:rPr>
      </w:pPr>
    </w:p>
    <w:p w14:paraId="3301E4B5" w14:textId="77777777" w:rsidR="00601F56" w:rsidRPr="003223CF" w:rsidRDefault="00601F56" w:rsidP="006712C3">
      <w:pPr>
        <w:numPr>
          <w:ilvl w:val="0"/>
          <w:numId w:val="6"/>
        </w:numPr>
        <w:ind w:left="284" w:right="300" w:hanging="284"/>
        <w:textAlignment w:val="baseline"/>
        <w:rPr>
          <w:rFonts w:ascii="Arial" w:hAnsi="Arial" w:cs="Arial"/>
          <w:lang w:eastAsia="en-GB"/>
        </w:rPr>
      </w:pPr>
      <w:r w:rsidRPr="003223CF">
        <w:rPr>
          <w:rFonts w:ascii="Arial" w:hAnsi="Arial" w:cs="Arial"/>
          <w:lang w:eastAsia="en-GB"/>
        </w:rPr>
        <w:t>Employment Rights Act 1996</w:t>
      </w:r>
    </w:p>
    <w:p w14:paraId="6AAFC353" w14:textId="77777777" w:rsidR="00601F56" w:rsidRPr="003223CF" w:rsidRDefault="00601F56" w:rsidP="006712C3">
      <w:pPr>
        <w:numPr>
          <w:ilvl w:val="0"/>
          <w:numId w:val="6"/>
        </w:numPr>
        <w:ind w:left="284" w:right="300" w:hanging="284"/>
        <w:textAlignment w:val="baseline"/>
        <w:rPr>
          <w:rFonts w:ascii="Arial" w:hAnsi="Arial" w:cs="Arial"/>
          <w:lang w:eastAsia="en-GB"/>
        </w:rPr>
      </w:pPr>
      <w:r w:rsidRPr="003223CF">
        <w:rPr>
          <w:rFonts w:ascii="Arial" w:hAnsi="Arial" w:cs="Arial"/>
          <w:lang w:eastAsia="en-GB"/>
        </w:rPr>
        <w:t>Education Act 2002</w:t>
      </w:r>
    </w:p>
    <w:p w14:paraId="73E5439B" w14:textId="77777777" w:rsidR="00601F56" w:rsidRPr="003223CF" w:rsidRDefault="00601F56" w:rsidP="006712C3">
      <w:pPr>
        <w:numPr>
          <w:ilvl w:val="0"/>
          <w:numId w:val="6"/>
        </w:numPr>
        <w:ind w:left="284" w:right="300" w:hanging="284"/>
        <w:textAlignment w:val="baseline"/>
        <w:rPr>
          <w:rFonts w:ascii="Arial" w:hAnsi="Arial" w:cs="Arial"/>
          <w:lang w:eastAsia="en-GB"/>
        </w:rPr>
      </w:pPr>
      <w:r w:rsidRPr="003223CF">
        <w:rPr>
          <w:rFonts w:ascii="Arial" w:hAnsi="Arial" w:cs="Arial"/>
          <w:lang w:eastAsia="en-GB"/>
        </w:rPr>
        <w:t>Employment Act 2002</w:t>
      </w:r>
    </w:p>
    <w:p w14:paraId="3D5F8632" w14:textId="77777777" w:rsidR="00601F56" w:rsidRPr="003223CF" w:rsidRDefault="00601F56" w:rsidP="006712C3">
      <w:pPr>
        <w:numPr>
          <w:ilvl w:val="0"/>
          <w:numId w:val="6"/>
        </w:numPr>
        <w:ind w:left="284" w:right="300" w:hanging="284"/>
        <w:textAlignment w:val="baseline"/>
        <w:rPr>
          <w:rFonts w:ascii="Arial" w:hAnsi="Arial" w:cs="Arial"/>
          <w:lang w:eastAsia="en-GB"/>
        </w:rPr>
      </w:pPr>
      <w:r w:rsidRPr="003223CF">
        <w:rPr>
          <w:rFonts w:ascii="Arial" w:hAnsi="Arial" w:cs="Arial"/>
          <w:lang w:eastAsia="en-GB"/>
        </w:rPr>
        <w:t>Employment Act 2008</w:t>
      </w:r>
    </w:p>
    <w:p w14:paraId="14AC13CB" w14:textId="77777777" w:rsidR="00601F56" w:rsidRPr="003223CF" w:rsidRDefault="00601F56" w:rsidP="006712C3">
      <w:pPr>
        <w:numPr>
          <w:ilvl w:val="0"/>
          <w:numId w:val="6"/>
        </w:numPr>
        <w:ind w:left="284" w:right="300" w:hanging="284"/>
        <w:textAlignment w:val="baseline"/>
        <w:rPr>
          <w:rFonts w:ascii="Arial" w:hAnsi="Arial" w:cs="Arial"/>
          <w:lang w:eastAsia="en-GB"/>
        </w:rPr>
      </w:pPr>
      <w:r w:rsidRPr="003223CF">
        <w:rPr>
          <w:rFonts w:ascii="Arial" w:hAnsi="Arial" w:cs="Arial"/>
          <w:lang w:eastAsia="en-GB"/>
        </w:rPr>
        <w:t>Equality Act 2010</w:t>
      </w:r>
    </w:p>
    <w:p w14:paraId="28800E3E" w14:textId="77777777" w:rsidR="00FB7F95" w:rsidRPr="003223CF" w:rsidRDefault="00FB7F95" w:rsidP="00601F56">
      <w:pPr>
        <w:ind w:left="284"/>
        <w:rPr>
          <w:rFonts w:ascii="Arial" w:hAnsi="Arial" w:cs="Arial"/>
        </w:rPr>
      </w:pPr>
    </w:p>
    <w:p w14:paraId="53AF1C8A" w14:textId="77777777" w:rsidR="00911E37" w:rsidRPr="003223CF" w:rsidRDefault="00911E37" w:rsidP="00911E37">
      <w:pPr>
        <w:ind w:left="284" w:hanging="284"/>
        <w:rPr>
          <w:rFonts w:ascii="Arial" w:hAnsi="Arial" w:cs="Arial"/>
        </w:rPr>
      </w:pPr>
      <w:r w:rsidRPr="003223CF">
        <w:rPr>
          <w:rFonts w:ascii="Arial" w:hAnsi="Arial" w:cs="Arial"/>
        </w:rPr>
        <w:t>The following documentation is also related to this policy:</w:t>
      </w:r>
    </w:p>
    <w:p w14:paraId="7FE6C6ED" w14:textId="77777777" w:rsidR="00911E37" w:rsidRPr="003223CF" w:rsidRDefault="00911E37" w:rsidP="00911E37">
      <w:pPr>
        <w:ind w:left="284" w:hanging="284"/>
        <w:rPr>
          <w:rFonts w:ascii="Arial" w:hAnsi="Arial" w:cs="Arial"/>
        </w:rPr>
      </w:pPr>
    </w:p>
    <w:p w14:paraId="3C7F9E3F" w14:textId="77777777" w:rsidR="00CB5F6A" w:rsidRPr="00CB5F6A" w:rsidRDefault="00911E37" w:rsidP="00813372">
      <w:pPr>
        <w:numPr>
          <w:ilvl w:val="0"/>
          <w:numId w:val="11"/>
        </w:numPr>
        <w:autoSpaceDE w:val="0"/>
        <w:autoSpaceDN w:val="0"/>
        <w:adjustRightInd w:val="0"/>
        <w:ind w:left="284" w:hanging="284"/>
        <w:rPr>
          <w:rFonts w:ascii="Arial" w:hAnsi="Arial" w:cs="Arial"/>
          <w:b/>
          <w:w w:val="105"/>
        </w:rPr>
      </w:pPr>
      <w:r w:rsidRPr="00CB5F6A">
        <w:rPr>
          <w:rFonts w:ascii="Arial" w:hAnsi="Arial" w:cs="Arial"/>
        </w:rPr>
        <w:t>Equality Act 2010: Advice for Schools (DfE)</w:t>
      </w:r>
    </w:p>
    <w:p w14:paraId="11C89343" w14:textId="5ADEC637" w:rsidR="00CB5F6A" w:rsidRPr="00CB5F6A" w:rsidRDefault="00CB5F6A" w:rsidP="00CB5F6A">
      <w:pPr>
        <w:ind w:left="284"/>
        <w:rPr>
          <w:rFonts w:ascii="Arial" w:hAnsi="Arial" w:cs="Arial"/>
        </w:rPr>
      </w:pPr>
    </w:p>
    <w:p w14:paraId="59C6505F" w14:textId="56C628F0" w:rsidR="00CB5F6A" w:rsidRPr="00CB5F6A" w:rsidRDefault="00CB5F6A" w:rsidP="00CB5F6A">
      <w:pPr>
        <w:numPr>
          <w:ilvl w:val="0"/>
          <w:numId w:val="11"/>
        </w:numPr>
        <w:ind w:left="284" w:hanging="284"/>
        <w:rPr>
          <w:rFonts w:ascii="Arial" w:hAnsi="Arial" w:cs="Arial"/>
        </w:rPr>
      </w:pPr>
      <w:r w:rsidRPr="00CB5F6A">
        <w:rPr>
          <w:rFonts w:ascii="Arial" w:hAnsi="Arial" w:cs="Arial"/>
        </w:rPr>
        <w:t>‘Help When We Needed It Most’ – (www.samaritans.org)</w:t>
      </w:r>
    </w:p>
    <w:p w14:paraId="56F26AA2" w14:textId="06E6A7F7" w:rsidR="001972BA" w:rsidRPr="00CB5F6A" w:rsidRDefault="001972BA" w:rsidP="00813372">
      <w:pPr>
        <w:numPr>
          <w:ilvl w:val="0"/>
          <w:numId w:val="11"/>
        </w:numPr>
        <w:autoSpaceDE w:val="0"/>
        <w:autoSpaceDN w:val="0"/>
        <w:adjustRightInd w:val="0"/>
        <w:ind w:left="284" w:hanging="284"/>
        <w:rPr>
          <w:rFonts w:ascii="Arial" w:hAnsi="Arial" w:cs="Arial"/>
          <w:b/>
          <w:w w:val="105"/>
        </w:rPr>
      </w:pPr>
      <w:r w:rsidRPr="00CB5F6A">
        <w:rPr>
          <w:rFonts w:ascii="Arial" w:hAnsi="Arial" w:cs="Arial"/>
        </w:rPr>
        <w:t>Race Disparity Audit - Summary Findings from the Ethnicity Facts and Figures Website (Cabinet Office)</w:t>
      </w:r>
    </w:p>
    <w:p w14:paraId="2CF1AE3B" w14:textId="77777777" w:rsidR="00911E37" w:rsidRPr="003223CF" w:rsidRDefault="00911E37" w:rsidP="00601F56">
      <w:pPr>
        <w:ind w:left="284"/>
        <w:rPr>
          <w:rFonts w:ascii="Arial" w:hAnsi="Arial" w:cs="Arial"/>
        </w:rPr>
      </w:pPr>
    </w:p>
    <w:p w14:paraId="4EB5DE0E" w14:textId="77777777" w:rsidR="00BA530E" w:rsidRPr="003223CF" w:rsidRDefault="005F0608" w:rsidP="005F0608">
      <w:pPr>
        <w:jc w:val="both"/>
        <w:rPr>
          <w:rFonts w:ascii="Arial" w:hAnsi="Arial"/>
          <w:w w:val="105"/>
        </w:rPr>
      </w:pPr>
      <w:r w:rsidRPr="003223CF">
        <w:rPr>
          <w:rFonts w:ascii="Arial" w:hAnsi="Arial"/>
          <w:w w:val="105"/>
        </w:rPr>
        <w:t xml:space="preserve">We </w:t>
      </w:r>
      <w:r w:rsidR="008C601D" w:rsidRPr="003223CF">
        <w:rPr>
          <w:rFonts w:ascii="Arial" w:hAnsi="Arial"/>
          <w:w w:val="105"/>
        </w:rPr>
        <w:t xml:space="preserve">have a duty to have in place clear </w:t>
      </w:r>
      <w:r w:rsidR="004B7E71" w:rsidRPr="003223CF">
        <w:rPr>
          <w:rFonts w:ascii="Arial" w:hAnsi="Arial"/>
          <w:w w:val="105"/>
        </w:rPr>
        <w:t xml:space="preserve">pastoral care </w:t>
      </w:r>
      <w:r w:rsidR="0013204B" w:rsidRPr="003223CF">
        <w:rPr>
          <w:rFonts w:ascii="Arial" w:hAnsi="Arial"/>
          <w:w w:val="105"/>
        </w:rPr>
        <w:t xml:space="preserve">support strategies for pupils and school personnel </w:t>
      </w:r>
      <w:r w:rsidR="00BA530E" w:rsidRPr="003223CF">
        <w:rPr>
          <w:rFonts w:ascii="Arial" w:hAnsi="Arial"/>
          <w:w w:val="105"/>
        </w:rPr>
        <w:t xml:space="preserve">who </w:t>
      </w:r>
      <w:r w:rsidR="00CC248B" w:rsidRPr="003223CF">
        <w:rPr>
          <w:rFonts w:ascii="Arial" w:hAnsi="Arial"/>
          <w:w w:val="105"/>
        </w:rPr>
        <w:t>mourn</w:t>
      </w:r>
      <w:r w:rsidR="00BA530E" w:rsidRPr="003223CF">
        <w:rPr>
          <w:rFonts w:ascii="Arial" w:hAnsi="Arial"/>
          <w:w w:val="105"/>
        </w:rPr>
        <w:t xml:space="preserve"> the death of </w:t>
      </w:r>
      <w:r w:rsidR="00B62E1B" w:rsidRPr="003223CF">
        <w:rPr>
          <w:rFonts w:ascii="Arial" w:hAnsi="Arial"/>
          <w:w w:val="105"/>
        </w:rPr>
        <w:t xml:space="preserve">a </w:t>
      </w:r>
      <w:r w:rsidR="00BA530E" w:rsidRPr="003223CF">
        <w:rPr>
          <w:rFonts w:ascii="Arial" w:hAnsi="Arial"/>
          <w:w w:val="105"/>
        </w:rPr>
        <w:t xml:space="preserve">family member or the loss of a member of the school community. </w:t>
      </w:r>
    </w:p>
    <w:p w14:paraId="3214AA03" w14:textId="77777777" w:rsidR="00BA530E" w:rsidRPr="003223CF" w:rsidRDefault="00BA530E" w:rsidP="005F0608">
      <w:pPr>
        <w:jc w:val="both"/>
        <w:rPr>
          <w:rFonts w:ascii="Arial" w:hAnsi="Arial"/>
          <w:w w:val="105"/>
        </w:rPr>
      </w:pPr>
    </w:p>
    <w:p w14:paraId="5DCAF048" w14:textId="77777777" w:rsidR="00B07892" w:rsidRPr="003223CF" w:rsidRDefault="0013204B" w:rsidP="005F0608">
      <w:pPr>
        <w:jc w:val="both"/>
        <w:rPr>
          <w:rFonts w:ascii="Arial" w:hAnsi="Arial"/>
          <w:w w:val="105"/>
        </w:rPr>
      </w:pPr>
      <w:r w:rsidRPr="003223CF">
        <w:rPr>
          <w:rFonts w:ascii="Arial" w:hAnsi="Arial"/>
          <w:w w:val="105"/>
        </w:rPr>
        <w:t xml:space="preserve">We acknowledge that the trauma of any such events can over </w:t>
      </w:r>
      <w:proofErr w:type="gramStart"/>
      <w:r w:rsidRPr="003223CF">
        <w:rPr>
          <w:rFonts w:ascii="Arial" w:hAnsi="Arial"/>
          <w:w w:val="105"/>
        </w:rPr>
        <w:t>a period of time</w:t>
      </w:r>
      <w:proofErr w:type="gramEnd"/>
      <w:r w:rsidRPr="003223CF">
        <w:rPr>
          <w:rFonts w:ascii="Arial" w:hAnsi="Arial"/>
          <w:w w:val="105"/>
        </w:rPr>
        <w:t xml:space="preserve"> affect attitude, performance and the ability to cope with </w:t>
      </w:r>
      <w:r w:rsidR="00BA530E" w:rsidRPr="003223CF">
        <w:rPr>
          <w:rFonts w:ascii="Arial" w:hAnsi="Arial"/>
          <w:w w:val="105"/>
        </w:rPr>
        <w:t>life in gen</w:t>
      </w:r>
      <w:r w:rsidR="00B07892" w:rsidRPr="003223CF">
        <w:rPr>
          <w:rFonts w:ascii="Arial" w:hAnsi="Arial"/>
          <w:w w:val="105"/>
        </w:rPr>
        <w:t xml:space="preserve">eral. We have a duty to mobilise the support of the whole </w:t>
      </w:r>
      <w:r w:rsidR="00EF53BD" w:rsidRPr="003223CF">
        <w:rPr>
          <w:rFonts w:ascii="Arial" w:hAnsi="Arial"/>
          <w:w w:val="105"/>
        </w:rPr>
        <w:t xml:space="preserve">school </w:t>
      </w:r>
      <w:r w:rsidR="00B07892" w:rsidRPr="003223CF">
        <w:rPr>
          <w:rFonts w:ascii="Arial" w:hAnsi="Arial"/>
          <w:w w:val="105"/>
        </w:rPr>
        <w:t>community</w:t>
      </w:r>
      <w:r w:rsidR="00EF53BD" w:rsidRPr="003223CF">
        <w:rPr>
          <w:rFonts w:ascii="Arial" w:hAnsi="Arial"/>
          <w:w w:val="105"/>
        </w:rPr>
        <w:t xml:space="preserve"> </w:t>
      </w:r>
      <w:proofErr w:type="gramStart"/>
      <w:r w:rsidR="00EF53BD" w:rsidRPr="003223CF">
        <w:rPr>
          <w:rFonts w:ascii="Arial" w:hAnsi="Arial"/>
          <w:w w:val="105"/>
        </w:rPr>
        <w:t>in order</w:t>
      </w:r>
      <w:r w:rsidR="00B07892" w:rsidRPr="003223CF">
        <w:rPr>
          <w:rFonts w:ascii="Arial" w:hAnsi="Arial"/>
          <w:w w:val="105"/>
        </w:rPr>
        <w:t xml:space="preserve"> </w:t>
      </w:r>
      <w:r w:rsidR="00EF53BD" w:rsidRPr="003223CF">
        <w:rPr>
          <w:rFonts w:ascii="Arial" w:hAnsi="Arial"/>
          <w:w w:val="105"/>
        </w:rPr>
        <w:t>to</w:t>
      </w:r>
      <w:proofErr w:type="gramEnd"/>
      <w:r w:rsidR="00B07892" w:rsidRPr="003223CF">
        <w:rPr>
          <w:rFonts w:ascii="Arial" w:hAnsi="Arial"/>
          <w:w w:val="105"/>
        </w:rPr>
        <w:t xml:space="preserve"> work together</w:t>
      </w:r>
      <w:r w:rsidR="00EF53BD" w:rsidRPr="003223CF">
        <w:rPr>
          <w:rFonts w:ascii="Arial" w:hAnsi="Arial"/>
          <w:w w:val="105"/>
        </w:rPr>
        <w:t xml:space="preserve">, </w:t>
      </w:r>
      <w:r w:rsidR="00B07892" w:rsidRPr="003223CF">
        <w:rPr>
          <w:rFonts w:ascii="Arial" w:hAnsi="Arial"/>
          <w:w w:val="105"/>
        </w:rPr>
        <w:t>to support each other</w:t>
      </w:r>
      <w:r w:rsidR="00EF53BD" w:rsidRPr="003223CF">
        <w:rPr>
          <w:rFonts w:ascii="Arial" w:hAnsi="Arial"/>
          <w:w w:val="105"/>
        </w:rPr>
        <w:t xml:space="preserve"> and to honour the memory of the person that has passed away</w:t>
      </w:r>
      <w:r w:rsidR="00B07892" w:rsidRPr="003223CF">
        <w:rPr>
          <w:rFonts w:ascii="Arial" w:hAnsi="Arial"/>
          <w:w w:val="105"/>
        </w:rPr>
        <w:t>.</w:t>
      </w:r>
    </w:p>
    <w:p w14:paraId="4D70E707" w14:textId="77777777" w:rsidR="000B7AF4" w:rsidRPr="003223CF" w:rsidRDefault="000B7AF4" w:rsidP="005F0608">
      <w:pPr>
        <w:jc w:val="both"/>
        <w:rPr>
          <w:rFonts w:ascii="Arial" w:hAnsi="Arial"/>
          <w:w w:val="105"/>
        </w:rPr>
      </w:pPr>
    </w:p>
    <w:p w14:paraId="7F5BCE75" w14:textId="77777777" w:rsidR="00B62E1B" w:rsidRPr="003223CF" w:rsidRDefault="000B7AF4" w:rsidP="005F0608">
      <w:pPr>
        <w:jc w:val="both"/>
        <w:rPr>
          <w:rFonts w:ascii="Arial" w:hAnsi="Arial"/>
          <w:w w:val="105"/>
        </w:rPr>
      </w:pPr>
      <w:r w:rsidRPr="003223CF">
        <w:rPr>
          <w:rFonts w:ascii="Arial" w:hAnsi="Arial"/>
          <w:w w:val="105"/>
        </w:rPr>
        <w:t>We are committed to providing an ethos, a learning environment and a curriculum that supports and prepares pupils</w:t>
      </w:r>
      <w:r w:rsidR="00B62E1B" w:rsidRPr="003223CF">
        <w:rPr>
          <w:rFonts w:ascii="Arial" w:hAnsi="Arial"/>
          <w:w w:val="105"/>
        </w:rPr>
        <w:t xml:space="preserve"> for coping with bereavement.</w:t>
      </w:r>
      <w:r w:rsidR="00A769DA">
        <w:rPr>
          <w:rFonts w:ascii="Arial" w:hAnsi="Arial"/>
          <w:w w:val="105"/>
        </w:rPr>
        <w:t xml:space="preserve"> </w:t>
      </w:r>
      <w:r w:rsidR="00B62E1B" w:rsidRPr="003223CF">
        <w:rPr>
          <w:rFonts w:ascii="Arial" w:hAnsi="Arial"/>
          <w:w w:val="105"/>
        </w:rPr>
        <w:t xml:space="preserve">We believe that through PSHE pupils can improve the skills of pupils by acknowledging and addressing loss, death, </w:t>
      </w:r>
      <w:proofErr w:type="gramStart"/>
      <w:r w:rsidR="00B62E1B" w:rsidRPr="003223CF">
        <w:rPr>
          <w:rFonts w:ascii="Arial" w:hAnsi="Arial"/>
          <w:w w:val="105"/>
        </w:rPr>
        <w:t>bereavement</w:t>
      </w:r>
      <w:proofErr w:type="gramEnd"/>
      <w:r w:rsidR="00B62E1B" w:rsidRPr="003223CF">
        <w:rPr>
          <w:rFonts w:ascii="Arial" w:hAnsi="Arial"/>
          <w:w w:val="105"/>
        </w:rPr>
        <w:t xml:space="preserve"> and grief.</w:t>
      </w:r>
    </w:p>
    <w:p w14:paraId="000C5352" w14:textId="77777777" w:rsidR="00B62E1B" w:rsidRPr="003223CF" w:rsidRDefault="00B62E1B" w:rsidP="005F0608">
      <w:pPr>
        <w:jc w:val="both"/>
        <w:rPr>
          <w:rFonts w:ascii="Arial" w:hAnsi="Arial"/>
          <w:w w:val="105"/>
        </w:rPr>
      </w:pPr>
    </w:p>
    <w:p w14:paraId="73E52B28" w14:textId="77777777" w:rsidR="00A769DA" w:rsidRPr="00FF18F9" w:rsidRDefault="00A769DA" w:rsidP="00A769DA">
      <w:pPr>
        <w:jc w:val="both"/>
        <w:rPr>
          <w:rFonts w:ascii="Arial" w:hAnsi="Arial"/>
          <w:w w:val="105"/>
        </w:rPr>
      </w:pPr>
      <w:r w:rsidRPr="00FF18F9">
        <w:rPr>
          <w:rFonts w:ascii="Arial" w:hAnsi="Arial"/>
          <w:w w:val="105"/>
        </w:rPr>
        <w:t>We believe pupils and school personnel alike have the right to encounter a caring environment in which they feel safe to demonstrate grief without fear of any form of judgement.</w:t>
      </w:r>
    </w:p>
    <w:p w14:paraId="39B58A7B" w14:textId="7F4F90CF" w:rsidR="00FE2E35" w:rsidRDefault="00FE2E35">
      <w:pPr>
        <w:rPr>
          <w:rFonts w:ascii="Arial" w:hAnsi="Arial"/>
          <w:w w:val="105"/>
        </w:rPr>
      </w:pPr>
      <w:r>
        <w:rPr>
          <w:rFonts w:ascii="Arial" w:hAnsi="Arial"/>
          <w:w w:val="105"/>
        </w:rPr>
        <w:br w:type="page"/>
      </w:r>
    </w:p>
    <w:p w14:paraId="2A734C43" w14:textId="77777777" w:rsidR="00A769DA" w:rsidRPr="00FF18F9" w:rsidRDefault="00A769DA" w:rsidP="00A769DA">
      <w:pPr>
        <w:jc w:val="both"/>
        <w:rPr>
          <w:rFonts w:ascii="Arial" w:hAnsi="Arial"/>
          <w:w w:val="105"/>
        </w:rPr>
      </w:pPr>
    </w:p>
    <w:p w14:paraId="1EE7C80C" w14:textId="77777777" w:rsidR="00A769DA" w:rsidRPr="00FF18F9" w:rsidRDefault="00A769DA" w:rsidP="00A769DA">
      <w:pPr>
        <w:jc w:val="both"/>
        <w:rPr>
          <w:rFonts w:ascii="Arial" w:hAnsi="Arial"/>
          <w:w w:val="105"/>
        </w:rPr>
      </w:pPr>
      <w:r w:rsidRPr="00FF18F9">
        <w:rPr>
          <w:rFonts w:ascii="Arial" w:hAnsi="Arial"/>
          <w:w w:val="105"/>
        </w:rPr>
        <w:t xml:space="preserve">We acknowledge that we </w:t>
      </w:r>
      <w:proofErr w:type="gramStart"/>
      <w:r w:rsidRPr="00FF18F9">
        <w:rPr>
          <w:rFonts w:ascii="Arial" w:hAnsi="Arial"/>
          <w:w w:val="105"/>
        </w:rPr>
        <w:t>have to</w:t>
      </w:r>
      <w:proofErr w:type="gramEnd"/>
      <w:r w:rsidRPr="00FF18F9">
        <w:rPr>
          <w:rFonts w:ascii="Arial" w:hAnsi="Arial"/>
          <w:w w:val="105"/>
        </w:rPr>
        <w:t xml:space="preserve"> deal with all forms of bereavement including that of suicide of a pupil, parent or a member of the school personnel. We believe we have ‘an important role in reducing the likelihood of </w:t>
      </w:r>
      <w:proofErr w:type="gramStart"/>
      <w:r w:rsidRPr="00FF18F9">
        <w:rPr>
          <w:rFonts w:ascii="Arial" w:hAnsi="Arial"/>
          <w:w w:val="105"/>
        </w:rPr>
        <w:t>copy cat</w:t>
      </w:r>
      <w:proofErr w:type="gramEnd"/>
      <w:r w:rsidRPr="00FF18F9">
        <w:rPr>
          <w:rFonts w:ascii="Arial" w:hAnsi="Arial"/>
          <w:w w:val="105"/>
        </w:rPr>
        <w:t xml:space="preserve"> bevaviour and helping recovery by preparing and responding to the situation properly’ by having in place procedures that help to prepare for and respond to ‘suicide appropriately and constructively, in order to help rebuild the wellbeing of the school community and reduce the risk of further deaths’.</w:t>
      </w:r>
    </w:p>
    <w:p w14:paraId="3CF228A9" w14:textId="77777777" w:rsidR="00A769DA" w:rsidRDefault="00A769DA" w:rsidP="005F0608">
      <w:pPr>
        <w:jc w:val="both"/>
        <w:rPr>
          <w:rFonts w:ascii="Arial" w:hAnsi="Arial"/>
          <w:w w:val="105"/>
        </w:rPr>
      </w:pPr>
    </w:p>
    <w:p w14:paraId="1B0F5EB2" w14:textId="1C919192" w:rsidR="00A769DA" w:rsidRPr="00BB796C" w:rsidRDefault="00FF18F9" w:rsidP="005F0608">
      <w:pPr>
        <w:jc w:val="both"/>
        <w:rPr>
          <w:rFonts w:asciiTheme="minorBidi" w:hAnsiTheme="minorBidi" w:cstheme="minorBidi"/>
          <w:w w:val="105"/>
        </w:rPr>
      </w:pPr>
      <w:r w:rsidRPr="00BB796C">
        <w:rPr>
          <w:rFonts w:asciiTheme="minorBidi" w:hAnsiTheme="minorBidi" w:cstheme="minorBidi"/>
          <w:color w:val="000000"/>
        </w:rPr>
        <w:t xml:space="preserve">The purpose of the Bereavement Policy is to help everyone involved at a time when there may be </w:t>
      </w:r>
      <w:proofErr w:type="gramStart"/>
      <w:r w:rsidRPr="00BB796C">
        <w:rPr>
          <w:rFonts w:asciiTheme="minorBidi" w:hAnsiTheme="minorBidi" w:cstheme="minorBidi"/>
          <w:color w:val="000000"/>
        </w:rPr>
        <w:t>shock</w:t>
      </w:r>
      <w:proofErr w:type="gramEnd"/>
      <w:r w:rsidRPr="00BB796C">
        <w:rPr>
          <w:rFonts w:asciiTheme="minorBidi" w:hAnsiTheme="minorBidi" w:cstheme="minorBidi"/>
          <w:color w:val="000000"/>
        </w:rPr>
        <w:t>, upset and confusion, ensuring that there is as little disruption as possible, effective communication takes place and each member of the school community is supported to help them through a very difficult time.</w:t>
      </w:r>
    </w:p>
    <w:p w14:paraId="63E90DD7" w14:textId="77777777" w:rsidR="00541AE0" w:rsidRPr="00BB796C" w:rsidRDefault="00541AE0" w:rsidP="005F0608">
      <w:pPr>
        <w:rPr>
          <w:rFonts w:asciiTheme="minorBidi" w:hAnsiTheme="minorBidi" w:cstheme="minorBidi"/>
          <w:w w:val="105"/>
        </w:rPr>
      </w:pPr>
    </w:p>
    <w:p w14:paraId="25303CCE" w14:textId="77777777" w:rsidR="001972BA" w:rsidRPr="003223CF" w:rsidRDefault="001972BA" w:rsidP="001972BA">
      <w:pPr>
        <w:jc w:val="both"/>
        <w:rPr>
          <w:rFonts w:ascii="Arial" w:hAnsi="Arial"/>
          <w:w w:val="105"/>
        </w:rPr>
      </w:pPr>
      <w:r w:rsidRPr="003223CF">
        <w:rPr>
          <w:rFonts w:ascii="Arial" w:hAnsi="Arial"/>
          <w:w w:val="105"/>
        </w:rPr>
        <w:t xml:space="preserve">We believe it is essential that this policy clearly identifies and outlines the roles and responsibilities of all those involved in the procedures and arrangements that </w:t>
      </w:r>
      <w:proofErr w:type="gramStart"/>
      <w:r w:rsidRPr="003223CF">
        <w:rPr>
          <w:rFonts w:ascii="Arial" w:hAnsi="Arial"/>
          <w:w w:val="105"/>
        </w:rPr>
        <w:t>is connected with</w:t>
      </w:r>
      <w:proofErr w:type="gramEnd"/>
      <w:r w:rsidRPr="003223CF">
        <w:rPr>
          <w:rFonts w:ascii="Arial" w:hAnsi="Arial"/>
          <w:w w:val="105"/>
        </w:rPr>
        <w:t xml:space="preserve"> this policy.</w:t>
      </w:r>
    </w:p>
    <w:p w14:paraId="4699673A" w14:textId="77777777" w:rsidR="00122B91" w:rsidRPr="003223CF" w:rsidRDefault="00122B91" w:rsidP="005F0608">
      <w:pPr>
        <w:rPr>
          <w:rFonts w:ascii="Arial" w:hAnsi="Arial"/>
          <w:w w:val="105"/>
        </w:rPr>
      </w:pPr>
    </w:p>
    <w:p w14:paraId="061A0559" w14:textId="77777777" w:rsidR="005F0608" w:rsidRPr="003223CF" w:rsidRDefault="005F0608" w:rsidP="005F0608">
      <w:pPr>
        <w:shd w:val="clear" w:color="auto" w:fill="CCFFCC"/>
        <w:rPr>
          <w:rFonts w:ascii="Arial" w:hAnsi="Arial"/>
          <w:b/>
          <w:w w:val="105"/>
        </w:rPr>
      </w:pPr>
      <w:r w:rsidRPr="003223CF">
        <w:rPr>
          <w:rFonts w:ascii="Arial" w:hAnsi="Arial"/>
          <w:b/>
          <w:w w:val="105"/>
        </w:rPr>
        <w:t>Aims</w:t>
      </w:r>
    </w:p>
    <w:p w14:paraId="2F4BE2AD" w14:textId="77777777" w:rsidR="005F0608" w:rsidRPr="003223CF" w:rsidRDefault="005F0608" w:rsidP="005F0608">
      <w:pPr>
        <w:rPr>
          <w:rFonts w:ascii="Arial" w:hAnsi="Arial"/>
          <w:b/>
          <w:w w:val="105"/>
        </w:rPr>
      </w:pPr>
    </w:p>
    <w:p w14:paraId="0D43DB4C" w14:textId="77777777" w:rsidR="00CC248B" w:rsidRPr="003223CF" w:rsidRDefault="008C601D" w:rsidP="006712C3">
      <w:pPr>
        <w:numPr>
          <w:ilvl w:val="0"/>
          <w:numId w:val="22"/>
        </w:numPr>
        <w:ind w:left="426" w:hanging="426"/>
        <w:jc w:val="both"/>
        <w:rPr>
          <w:rFonts w:ascii="Arial" w:hAnsi="Arial"/>
          <w:w w:val="105"/>
        </w:rPr>
      </w:pPr>
      <w:r w:rsidRPr="003223CF">
        <w:rPr>
          <w:rFonts w:ascii="Arial" w:hAnsi="Arial"/>
          <w:w w:val="105"/>
        </w:rPr>
        <w:t xml:space="preserve">To </w:t>
      </w:r>
      <w:r w:rsidR="00CC248B" w:rsidRPr="003223CF">
        <w:rPr>
          <w:rFonts w:ascii="Arial" w:hAnsi="Arial"/>
          <w:w w:val="105"/>
        </w:rPr>
        <w:t>provide</w:t>
      </w:r>
      <w:r w:rsidRPr="003223CF">
        <w:rPr>
          <w:rFonts w:ascii="Arial" w:hAnsi="Arial"/>
          <w:w w:val="105"/>
        </w:rPr>
        <w:t xml:space="preserve"> </w:t>
      </w:r>
      <w:r w:rsidR="00122B91" w:rsidRPr="003223CF">
        <w:rPr>
          <w:rFonts w:ascii="Arial" w:hAnsi="Arial"/>
          <w:w w:val="105"/>
        </w:rPr>
        <w:t xml:space="preserve">pastoral care </w:t>
      </w:r>
      <w:r w:rsidRPr="003223CF">
        <w:rPr>
          <w:rFonts w:ascii="Arial" w:hAnsi="Arial"/>
          <w:w w:val="105"/>
        </w:rPr>
        <w:t>support strategies</w:t>
      </w:r>
      <w:r w:rsidR="00CC248B" w:rsidRPr="003223CF">
        <w:rPr>
          <w:rFonts w:ascii="Arial" w:hAnsi="Arial"/>
          <w:w w:val="105"/>
        </w:rPr>
        <w:t xml:space="preserve"> for both pupils and school personnel who mourn the death of a family member or the loss of a member of the school community. </w:t>
      </w:r>
    </w:p>
    <w:p w14:paraId="7F409AEB" w14:textId="77777777" w:rsidR="004B7E71" w:rsidRPr="003223CF" w:rsidRDefault="004B7E71" w:rsidP="006712C3">
      <w:pPr>
        <w:numPr>
          <w:ilvl w:val="0"/>
          <w:numId w:val="22"/>
        </w:numPr>
        <w:ind w:left="426" w:hanging="426"/>
        <w:jc w:val="both"/>
        <w:rPr>
          <w:rFonts w:ascii="Arial" w:hAnsi="Arial"/>
          <w:w w:val="105"/>
        </w:rPr>
      </w:pPr>
      <w:r w:rsidRPr="003223CF">
        <w:rPr>
          <w:rFonts w:ascii="Arial" w:hAnsi="Arial"/>
          <w:w w:val="105"/>
        </w:rPr>
        <w:t>To provide an ethos, a learning environment and a curriculum that supports and prepares pupils for coping with bereavement.</w:t>
      </w:r>
    </w:p>
    <w:p w14:paraId="6C841EEE" w14:textId="77777777" w:rsidR="004B7E71" w:rsidRPr="003223CF" w:rsidRDefault="004B7E71" w:rsidP="006712C3">
      <w:pPr>
        <w:numPr>
          <w:ilvl w:val="0"/>
          <w:numId w:val="22"/>
        </w:numPr>
        <w:ind w:left="426" w:hanging="426"/>
        <w:jc w:val="both"/>
        <w:rPr>
          <w:rFonts w:ascii="Arial" w:hAnsi="Arial"/>
          <w:w w:val="105"/>
        </w:rPr>
      </w:pPr>
      <w:r w:rsidRPr="003223CF">
        <w:rPr>
          <w:rFonts w:ascii="Arial" w:hAnsi="Arial"/>
          <w:w w:val="105"/>
        </w:rPr>
        <w:t>To provide school-based bereavement counselling.</w:t>
      </w:r>
    </w:p>
    <w:p w14:paraId="23A39084" w14:textId="77777777" w:rsidR="00541AE0" w:rsidRPr="003223CF" w:rsidRDefault="00541AE0" w:rsidP="006712C3">
      <w:pPr>
        <w:numPr>
          <w:ilvl w:val="0"/>
          <w:numId w:val="22"/>
        </w:numPr>
        <w:ind w:left="426" w:hanging="426"/>
        <w:jc w:val="both"/>
        <w:rPr>
          <w:rFonts w:ascii="Arial" w:hAnsi="Arial"/>
          <w:w w:val="105"/>
        </w:rPr>
      </w:pPr>
      <w:r w:rsidRPr="003223CF">
        <w:rPr>
          <w:rFonts w:ascii="Arial" w:hAnsi="Arial"/>
          <w:w w:val="105"/>
        </w:rPr>
        <w:t xml:space="preserve">To work with other schools </w:t>
      </w:r>
      <w:r w:rsidR="00FB7F95" w:rsidRPr="003223CF">
        <w:rPr>
          <w:rFonts w:ascii="Arial" w:hAnsi="Arial"/>
          <w:w w:val="105"/>
        </w:rPr>
        <w:t xml:space="preserve">and the local authority </w:t>
      </w:r>
      <w:r w:rsidRPr="003223CF">
        <w:rPr>
          <w:rFonts w:ascii="Arial" w:hAnsi="Arial"/>
          <w:w w:val="105"/>
        </w:rPr>
        <w:t xml:space="preserve">to share good practice </w:t>
      </w:r>
      <w:proofErr w:type="gramStart"/>
      <w:r w:rsidRPr="003223CF">
        <w:rPr>
          <w:rFonts w:ascii="Arial" w:hAnsi="Arial"/>
          <w:w w:val="105"/>
        </w:rPr>
        <w:t>in order to</w:t>
      </w:r>
      <w:proofErr w:type="gramEnd"/>
      <w:r w:rsidRPr="003223CF">
        <w:rPr>
          <w:rFonts w:ascii="Arial" w:hAnsi="Arial"/>
          <w:w w:val="105"/>
        </w:rPr>
        <w:t xml:space="preserve"> improve this policy.</w:t>
      </w:r>
    </w:p>
    <w:p w14:paraId="54EBDBC3" w14:textId="77777777" w:rsidR="005F0608" w:rsidRPr="003223CF" w:rsidRDefault="005F0608" w:rsidP="005F0608">
      <w:pPr>
        <w:rPr>
          <w:rFonts w:ascii="Arial" w:hAnsi="Arial"/>
          <w:b/>
          <w:w w:val="105"/>
        </w:rPr>
      </w:pPr>
    </w:p>
    <w:p w14:paraId="775AB070" w14:textId="77777777" w:rsidR="005F0608" w:rsidRPr="003223CF" w:rsidRDefault="00A20F21" w:rsidP="005F0608">
      <w:pPr>
        <w:shd w:val="clear" w:color="auto" w:fill="CCFFCC"/>
        <w:rPr>
          <w:rFonts w:ascii="Arial" w:hAnsi="Arial"/>
          <w:b/>
          <w:w w:val="105"/>
        </w:rPr>
      </w:pPr>
      <w:r w:rsidRPr="003223CF">
        <w:rPr>
          <w:rFonts w:ascii="Arial" w:hAnsi="Arial"/>
          <w:b/>
          <w:w w:val="105"/>
        </w:rPr>
        <w:t>Procedure</w:t>
      </w:r>
    </w:p>
    <w:p w14:paraId="6D2FA867" w14:textId="77777777" w:rsidR="008F46C6" w:rsidRPr="003223CF" w:rsidRDefault="008F46C6" w:rsidP="005F0608">
      <w:pPr>
        <w:rPr>
          <w:rFonts w:ascii="Arial" w:hAnsi="Arial"/>
          <w:b/>
          <w:w w:val="105"/>
        </w:rPr>
      </w:pPr>
    </w:p>
    <w:p w14:paraId="585C7107" w14:textId="77777777" w:rsidR="00541AE0" w:rsidRPr="003223CF" w:rsidRDefault="00541AE0" w:rsidP="00541AE0">
      <w:pPr>
        <w:shd w:val="clear" w:color="auto" w:fill="FFFF00"/>
        <w:rPr>
          <w:rFonts w:ascii="Arial" w:hAnsi="Arial"/>
          <w:b/>
          <w:w w:val="105"/>
        </w:rPr>
      </w:pPr>
      <w:r w:rsidRPr="003223CF">
        <w:rPr>
          <w:rFonts w:ascii="Arial" w:hAnsi="Arial"/>
          <w:b/>
          <w:w w:val="105"/>
        </w:rPr>
        <w:t>Role of the Governing Body</w:t>
      </w:r>
    </w:p>
    <w:p w14:paraId="6D68EBE3" w14:textId="77777777" w:rsidR="003223CF" w:rsidRDefault="003223CF" w:rsidP="003223CF">
      <w:pPr>
        <w:rPr>
          <w:rFonts w:ascii="Arial" w:hAnsi="Arial"/>
          <w:w w:val="105"/>
        </w:rPr>
      </w:pPr>
    </w:p>
    <w:p w14:paraId="6D2E5534" w14:textId="77777777" w:rsidR="003223CF" w:rsidRPr="00236F4C" w:rsidRDefault="003223CF" w:rsidP="003223CF">
      <w:pPr>
        <w:rPr>
          <w:rFonts w:ascii="Arial" w:hAnsi="Arial"/>
          <w:w w:val="105"/>
        </w:rPr>
      </w:pPr>
      <w:r w:rsidRPr="00236F4C">
        <w:rPr>
          <w:rFonts w:ascii="Arial" w:hAnsi="Arial"/>
          <w:w w:val="105"/>
        </w:rPr>
        <w:t>The Governing Body has:</w:t>
      </w:r>
    </w:p>
    <w:p w14:paraId="2587A1E8" w14:textId="77777777" w:rsidR="003223CF" w:rsidRPr="00236F4C" w:rsidRDefault="003223CF" w:rsidP="003223CF">
      <w:pPr>
        <w:rPr>
          <w:rFonts w:ascii="Arial" w:hAnsi="Arial"/>
          <w:w w:val="105"/>
        </w:rPr>
      </w:pPr>
    </w:p>
    <w:p w14:paraId="5F5AF80D" w14:textId="77777777" w:rsidR="003223CF" w:rsidRPr="003223CF" w:rsidRDefault="003223CF" w:rsidP="003223CF">
      <w:pPr>
        <w:numPr>
          <w:ilvl w:val="0"/>
          <w:numId w:val="12"/>
        </w:numPr>
        <w:jc w:val="both"/>
        <w:rPr>
          <w:rFonts w:ascii="Arial" w:hAnsi="Arial"/>
          <w:w w:val="105"/>
        </w:rPr>
      </w:pPr>
      <w:r w:rsidRPr="003223CF">
        <w:rPr>
          <w:rFonts w:ascii="Arial" w:hAnsi="Arial"/>
          <w:w w:val="105"/>
        </w:rPr>
        <w:t>delegated powers and responsibilities to the Headteacher to ensure all school personnel and stakeholders are aware of and comply with this policy;</w:t>
      </w:r>
    </w:p>
    <w:p w14:paraId="3FEB0275" w14:textId="77777777" w:rsidR="003223CF" w:rsidRPr="003223CF" w:rsidRDefault="003223CF" w:rsidP="003223CF">
      <w:pPr>
        <w:numPr>
          <w:ilvl w:val="0"/>
          <w:numId w:val="12"/>
        </w:numPr>
        <w:jc w:val="both"/>
        <w:rPr>
          <w:rFonts w:ascii="Arial" w:hAnsi="Arial"/>
          <w:w w:val="105"/>
        </w:rPr>
      </w:pPr>
      <w:r w:rsidRPr="003223CF">
        <w:rPr>
          <w:rFonts w:ascii="Arial" w:hAnsi="Arial"/>
          <w:w w:val="105"/>
        </w:rPr>
        <w:t>appointed a member of staff responsible for pastoral care;</w:t>
      </w:r>
    </w:p>
    <w:p w14:paraId="35CA2662" w14:textId="77777777" w:rsidR="003223CF" w:rsidRPr="003223CF" w:rsidRDefault="003223CF" w:rsidP="003223CF">
      <w:pPr>
        <w:numPr>
          <w:ilvl w:val="0"/>
          <w:numId w:val="12"/>
        </w:numPr>
        <w:jc w:val="both"/>
        <w:rPr>
          <w:rFonts w:ascii="Arial" w:hAnsi="Arial"/>
          <w:w w:val="105"/>
        </w:rPr>
      </w:pPr>
      <w:r w:rsidRPr="003223CF">
        <w:rPr>
          <w:rFonts w:ascii="Arial" w:hAnsi="Arial"/>
          <w:w w:val="105"/>
        </w:rPr>
        <w:t>appointed members of staff as accredited school-based counsellors;</w:t>
      </w:r>
    </w:p>
    <w:p w14:paraId="4CC86D20" w14:textId="77777777" w:rsidR="00122B91" w:rsidRPr="003223CF" w:rsidRDefault="00122B91" w:rsidP="005F0608">
      <w:pPr>
        <w:rPr>
          <w:rFonts w:ascii="Arial" w:hAnsi="Arial"/>
          <w:b/>
          <w:w w:val="105"/>
        </w:rPr>
      </w:pPr>
    </w:p>
    <w:p w14:paraId="400F54A5" w14:textId="77777777" w:rsidR="003025D0" w:rsidRPr="003223CF" w:rsidRDefault="003025D0" w:rsidP="001972BA">
      <w:pPr>
        <w:shd w:val="clear" w:color="auto" w:fill="FFFF00"/>
        <w:rPr>
          <w:rFonts w:ascii="Arial" w:hAnsi="Arial"/>
          <w:b/>
          <w:w w:val="105"/>
        </w:rPr>
      </w:pPr>
      <w:r w:rsidRPr="003223CF">
        <w:rPr>
          <w:rFonts w:ascii="Arial" w:hAnsi="Arial"/>
          <w:b/>
          <w:w w:val="105"/>
        </w:rPr>
        <w:t xml:space="preserve">Role of the Headteacher </w:t>
      </w:r>
    </w:p>
    <w:p w14:paraId="272F06A0" w14:textId="77777777" w:rsidR="001972BA" w:rsidRPr="003223CF" w:rsidRDefault="001972BA" w:rsidP="002E136E">
      <w:pPr>
        <w:rPr>
          <w:rFonts w:ascii="Arial" w:hAnsi="Arial"/>
          <w:w w:val="105"/>
        </w:rPr>
      </w:pPr>
    </w:p>
    <w:p w14:paraId="521DE2F1" w14:textId="77777777" w:rsidR="002E136E" w:rsidRPr="003223CF" w:rsidRDefault="002E136E" w:rsidP="002E136E">
      <w:pPr>
        <w:rPr>
          <w:rFonts w:ascii="Arial" w:hAnsi="Arial"/>
          <w:w w:val="105"/>
        </w:rPr>
      </w:pPr>
      <w:r w:rsidRPr="003223CF">
        <w:rPr>
          <w:rFonts w:ascii="Arial" w:hAnsi="Arial"/>
          <w:w w:val="105"/>
        </w:rPr>
        <w:t>The Headteacher will:</w:t>
      </w:r>
    </w:p>
    <w:p w14:paraId="5F9827F1" w14:textId="77777777" w:rsidR="002E136E" w:rsidRPr="003223CF" w:rsidRDefault="002E136E" w:rsidP="002E136E">
      <w:pPr>
        <w:rPr>
          <w:rFonts w:ascii="Arial" w:hAnsi="Arial"/>
          <w:w w:val="105"/>
        </w:rPr>
      </w:pPr>
    </w:p>
    <w:p w14:paraId="3924CB46" w14:textId="51D5C552" w:rsidR="001972BA" w:rsidRPr="007212A4" w:rsidRDefault="001972BA" w:rsidP="007212A4">
      <w:pPr>
        <w:numPr>
          <w:ilvl w:val="0"/>
          <w:numId w:val="29"/>
        </w:numPr>
        <w:jc w:val="both"/>
        <w:rPr>
          <w:rFonts w:ascii="Arial" w:hAnsi="Arial"/>
          <w:w w:val="105"/>
        </w:rPr>
      </w:pPr>
      <w:r w:rsidRPr="003223CF">
        <w:rPr>
          <w:rFonts w:ascii="Arial" w:hAnsi="Arial"/>
          <w:w w:val="105"/>
        </w:rPr>
        <w:t>work in conjunction with the Senior Leadership Team to ensure all school personnel, pupils and parents are aware of and comply with this policy;</w:t>
      </w:r>
    </w:p>
    <w:p w14:paraId="53971DE9" w14:textId="77777777" w:rsidR="002E136E" w:rsidRPr="003223CF" w:rsidRDefault="002E136E" w:rsidP="006712C3">
      <w:pPr>
        <w:numPr>
          <w:ilvl w:val="0"/>
          <w:numId w:val="9"/>
        </w:numPr>
        <w:jc w:val="both"/>
        <w:rPr>
          <w:rFonts w:ascii="Arial" w:hAnsi="Arial"/>
          <w:w w:val="105"/>
        </w:rPr>
      </w:pPr>
      <w:r w:rsidRPr="003223CF">
        <w:rPr>
          <w:rFonts w:ascii="Arial" w:hAnsi="Arial"/>
          <w:w w:val="105"/>
        </w:rPr>
        <w:t>organise and have in place a Bereavement Support Team to deal with the death of any  member of the school community;</w:t>
      </w:r>
    </w:p>
    <w:p w14:paraId="6763598C" w14:textId="77777777" w:rsidR="002E136E" w:rsidRPr="003223CF" w:rsidRDefault="002E136E" w:rsidP="006712C3">
      <w:pPr>
        <w:numPr>
          <w:ilvl w:val="0"/>
          <w:numId w:val="9"/>
        </w:numPr>
        <w:jc w:val="both"/>
        <w:rPr>
          <w:rFonts w:ascii="Arial" w:hAnsi="Arial"/>
          <w:w w:val="105"/>
        </w:rPr>
      </w:pPr>
      <w:r w:rsidRPr="003223CF">
        <w:rPr>
          <w:rFonts w:ascii="Arial" w:hAnsi="Arial"/>
          <w:w w:val="105"/>
        </w:rPr>
        <w:t>offer the school’s condolences;</w:t>
      </w:r>
    </w:p>
    <w:p w14:paraId="696F2AE5" w14:textId="77777777" w:rsidR="002E136E" w:rsidRPr="003223CF" w:rsidRDefault="002E136E" w:rsidP="006712C3">
      <w:pPr>
        <w:numPr>
          <w:ilvl w:val="0"/>
          <w:numId w:val="9"/>
        </w:numPr>
        <w:jc w:val="both"/>
        <w:rPr>
          <w:rFonts w:ascii="Arial" w:hAnsi="Arial"/>
          <w:w w:val="105"/>
        </w:rPr>
      </w:pPr>
      <w:r w:rsidRPr="003223CF">
        <w:rPr>
          <w:rFonts w:ascii="Arial" w:hAnsi="Arial"/>
          <w:w w:val="105"/>
        </w:rPr>
        <w:t xml:space="preserve">coordinate all information from the family </w:t>
      </w:r>
      <w:proofErr w:type="gramStart"/>
      <w:r w:rsidRPr="003223CF">
        <w:rPr>
          <w:rFonts w:ascii="Arial" w:hAnsi="Arial"/>
          <w:w w:val="105"/>
        </w:rPr>
        <w:t>taking into account</w:t>
      </w:r>
      <w:proofErr w:type="gramEnd"/>
      <w:r w:rsidRPr="003223CF">
        <w:rPr>
          <w:rFonts w:ascii="Arial" w:hAnsi="Arial"/>
          <w:w w:val="105"/>
        </w:rPr>
        <w:t xml:space="preserve"> their wishes;</w:t>
      </w:r>
    </w:p>
    <w:p w14:paraId="68CD87A1" w14:textId="77777777" w:rsidR="002E136E" w:rsidRPr="003223CF" w:rsidRDefault="002E136E" w:rsidP="006712C3">
      <w:pPr>
        <w:numPr>
          <w:ilvl w:val="0"/>
          <w:numId w:val="9"/>
        </w:numPr>
        <w:jc w:val="both"/>
        <w:rPr>
          <w:rFonts w:ascii="Arial" w:hAnsi="Arial"/>
          <w:w w:val="105"/>
        </w:rPr>
      </w:pPr>
      <w:r w:rsidRPr="003223CF">
        <w:rPr>
          <w:rFonts w:ascii="Arial" w:hAnsi="Arial"/>
          <w:w w:val="105"/>
        </w:rPr>
        <w:t>inform the Bereavement Support Team and remind them of their role;</w:t>
      </w:r>
    </w:p>
    <w:p w14:paraId="2FD90FAB" w14:textId="77777777" w:rsidR="002E136E" w:rsidRPr="003223CF" w:rsidRDefault="002E136E" w:rsidP="006712C3">
      <w:pPr>
        <w:numPr>
          <w:ilvl w:val="0"/>
          <w:numId w:val="9"/>
        </w:numPr>
        <w:jc w:val="both"/>
        <w:rPr>
          <w:rFonts w:ascii="Arial" w:hAnsi="Arial"/>
          <w:w w:val="105"/>
        </w:rPr>
      </w:pPr>
      <w:r w:rsidRPr="003223CF">
        <w:rPr>
          <w:rFonts w:ascii="Arial" w:hAnsi="Arial"/>
          <w:w w:val="105"/>
        </w:rPr>
        <w:t>inform all school personnel and the support provided;</w:t>
      </w:r>
    </w:p>
    <w:p w14:paraId="353AE757" w14:textId="77777777" w:rsidR="002E136E" w:rsidRPr="003223CF" w:rsidRDefault="002E136E" w:rsidP="006712C3">
      <w:pPr>
        <w:numPr>
          <w:ilvl w:val="0"/>
          <w:numId w:val="9"/>
        </w:numPr>
        <w:jc w:val="both"/>
        <w:rPr>
          <w:rFonts w:ascii="Arial" w:hAnsi="Arial"/>
          <w:w w:val="105"/>
        </w:rPr>
      </w:pPr>
      <w:r w:rsidRPr="003223CF">
        <w:rPr>
          <w:rFonts w:ascii="Arial" w:hAnsi="Arial"/>
          <w:w w:val="105"/>
        </w:rPr>
        <w:t>inform all pupils and the support provided ;</w:t>
      </w:r>
    </w:p>
    <w:p w14:paraId="2FC9D4BD" w14:textId="77777777" w:rsidR="002E136E" w:rsidRPr="003223CF" w:rsidRDefault="002E136E" w:rsidP="006712C3">
      <w:pPr>
        <w:numPr>
          <w:ilvl w:val="0"/>
          <w:numId w:val="9"/>
        </w:numPr>
        <w:rPr>
          <w:rFonts w:ascii="Arial" w:hAnsi="Arial"/>
          <w:w w:val="105"/>
        </w:rPr>
      </w:pPr>
      <w:r w:rsidRPr="003223CF">
        <w:rPr>
          <w:rFonts w:ascii="Arial" w:hAnsi="Arial"/>
          <w:w w:val="105"/>
        </w:rPr>
        <w:t>inform parents of the death, any other details such as  funeral arrangements and possible school closure</w:t>
      </w:r>
      <w:r w:rsidR="00A769DA">
        <w:rPr>
          <w:rFonts w:ascii="Arial" w:hAnsi="Arial"/>
          <w:w w:val="105"/>
        </w:rPr>
        <w:t>;</w:t>
      </w:r>
    </w:p>
    <w:p w14:paraId="7BB64300" w14:textId="77777777" w:rsidR="00FE2E35" w:rsidRDefault="005531D8" w:rsidP="00FE2E35">
      <w:pPr>
        <w:numPr>
          <w:ilvl w:val="0"/>
          <w:numId w:val="9"/>
        </w:numPr>
        <w:jc w:val="both"/>
        <w:rPr>
          <w:rFonts w:ascii="Arial" w:hAnsi="Arial"/>
          <w:w w:val="105"/>
        </w:rPr>
      </w:pPr>
      <w:r w:rsidRPr="003223CF">
        <w:rPr>
          <w:rFonts w:ascii="Arial" w:hAnsi="Arial"/>
          <w:w w:val="105"/>
        </w:rPr>
        <w:t>when dealing with the death of a member of the school community:</w:t>
      </w:r>
    </w:p>
    <w:p w14:paraId="70350610" w14:textId="77777777" w:rsidR="00FE2E35" w:rsidRDefault="005531D8" w:rsidP="00FE2E35">
      <w:pPr>
        <w:numPr>
          <w:ilvl w:val="1"/>
          <w:numId w:val="9"/>
        </w:numPr>
        <w:jc w:val="both"/>
        <w:rPr>
          <w:rFonts w:ascii="Arial" w:hAnsi="Arial"/>
          <w:w w:val="105"/>
        </w:rPr>
      </w:pPr>
      <w:r w:rsidRPr="00FE2E35">
        <w:rPr>
          <w:rFonts w:ascii="Arial" w:hAnsi="Arial"/>
          <w:w w:val="105"/>
        </w:rPr>
        <w:t>offer the school’s condolences;</w:t>
      </w:r>
    </w:p>
    <w:p w14:paraId="4EBFD134" w14:textId="77777777" w:rsidR="00FE2E35" w:rsidRDefault="005531D8" w:rsidP="00FE2E35">
      <w:pPr>
        <w:numPr>
          <w:ilvl w:val="1"/>
          <w:numId w:val="9"/>
        </w:numPr>
        <w:jc w:val="both"/>
        <w:rPr>
          <w:rFonts w:ascii="Arial" w:hAnsi="Arial"/>
          <w:w w:val="105"/>
        </w:rPr>
      </w:pPr>
      <w:r w:rsidRPr="00FE2E35">
        <w:rPr>
          <w:rFonts w:ascii="Arial" w:hAnsi="Arial"/>
          <w:w w:val="105"/>
        </w:rPr>
        <w:t>be sympathetic and supportive to the needs, feelings and emotions of the family and everyone in the school community;</w:t>
      </w:r>
    </w:p>
    <w:p w14:paraId="3F67F249" w14:textId="77777777" w:rsidR="00FE2E35" w:rsidRDefault="005531D8" w:rsidP="00FE2E35">
      <w:pPr>
        <w:numPr>
          <w:ilvl w:val="1"/>
          <w:numId w:val="9"/>
        </w:numPr>
        <w:jc w:val="both"/>
        <w:rPr>
          <w:rFonts w:ascii="Arial" w:hAnsi="Arial"/>
          <w:w w:val="105"/>
        </w:rPr>
      </w:pPr>
      <w:r w:rsidRPr="00FE2E35">
        <w:rPr>
          <w:rFonts w:ascii="Arial" w:hAnsi="Arial"/>
          <w:w w:val="105"/>
        </w:rPr>
        <w:t xml:space="preserve">coordinate all information from the family </w:t>
      </w:r>
      <w:proofErr w:type="gramStart"/>
      <w:r w:rsidRPr="00FE2E35">
        <w:rPr>
          <w:rFonts w:ascii="Arial" w:hAnsi="Arial"/>
          <w:w w:val="105"/>
        </w:rPr>
        <w:t>taking into account</w:t>
      </w:r>
      <w:proofErr w:type="gramEnd"/>
      <w:r w:rsidRPr="00FE2E35">
        <w:rPr>
          <w:rFonts w:ascii="Arial" w:hAnsi="Arial"/>
          <w:w w:val="105"/>
        </w:rPr>
        <w:t xml:space="preserve"> their wishes;</w:t>
      </w:r>
    </w:p>
    <w:p w14:paraId="708CF2C8" w14:textId="77777777" w:rsidR="00FE2E35" w:rsidRDefault="005531D8" w:rsidP="00FE2E35">
      <w:pPr>
        <w:numPr>
          <w:ilvl w:val="1"/>
          <w:numId w:val="9"/>
        </w:numPr>
        <w:jc w:val="both"/>
        <w:rPr>
          <w:rFonts w:ascii="Arial" w:hAnsi="Arial"/>
          <w:w w:val="105"/>
        </w:rPr>
      </w:pPr>
      <w:r w:rsidRPr="00FE2E35">
        <w:rPr>
          <w:rFonts w:ascii="Arial" w:hAnsi="Arial"/>
          <w:w w:val="105"/>
        </w:rPr>
        <w:t xml:space="preserve">inform the </w:t>
      </w:r>
      <w:r w:rsidR="00A07F4F" w:rsidRPr="00FE2E35">
        <w:rPr>
          <w:rFonts w:ascii="Arial" w:hAnsi="Arial"/>
          <w:w w:val="105"/>
        </w:rPr>
        <w:t>Bereavement Support Team</w:t>
      </w:r>
      <w:r w:rsidRPr="00FE2E35">
        <w:rPr>
          <w:rFonts w:ascii="Arial" w:hAnsi="Arial"/>
          <w:w w:val="105"/>
        </w:rPr>
        <w:t xml:space="preserve"> and remind them of their role;</w:t>
      </w:r>
    </w:p>
    <w:p w14:paraId="679B4C88" w14:textId="77777777" w:rsidR="00FE2E35" w:rsidRDefault="005531D8" w:rsidP="00FE2E35">
      <w:pPr>
        <w:numPr>
          <w:ilvl w:val="1"/>
          <w:numId w:val="9"/>
        </w:numPr>
        <w:jc w:val="both"/>
        <w:rPr>
          <w:rFonts w:ascii="Arial" w:hAnsi="Arial"/>
          <w:w w:val="105"/>
        </w:rPr>
      </w:pPr>
      <w:r w:rsidRPr="00FE2E35">
        <w:rPr>
          <w:rFonts w:ascii="Arial" w:hAnsi="Arial"/>
          <w:w w:val="105"/>
        </w:rPr>
        <w:t>inform all school personnel and the support provided;</w:t>
      </w:r>
    </w:p>
    <w:p w14:paraId="5CB809F8" w14:textId="77777777" w:rsidR="00FE2E35" w:rsidRDefault="005531D8" w:rsidP="00FE2E35">
      <w:pPr>
        <w:numPr>
          <w:ilvl w:val="1"/>
          <w:numId w:val="9"/>
        </w:numPr>
        <w:jc w:val="both"/>
        <w:rPr>
          <w:rFonts w:ascii="Arial" w:hAnsi="Arial"/>
          <w:w w:val="105"/>
        </w:rPr>
      </w:pPr>
      <w:r w:rsidRPr="00FE2E35">
        <w:rPr>
          <w:rFonts w:ascii="Arial" w:hAnsi="Arial"/>
          <w:w w:val="105"/>
        </w:rPr>
        <w:t>inform all pupils and the support provided;</w:t>
      </w:r>
    </w:p>
    <w:p w14:paraId="2BD5AA6E" w14:textId="48401024" w:rsidR="005531D8" w:rsidRPr="00FE2E35" w:rsidRDefault="005531D8" w:rsidP="00FE2E35">
      <w:pPr>
        <w:numPr>
          <w:ilvl w:val="1"/>
          <w:numId w:val="9"/>
        </w:numPr>
        <w:jc w:val="both"/>
        <w:rPr>
          <w:rFonts w:ascii="Arial" w:hAnsi="Arial"/>
          <w:w w:val="105"/>
        </w:rPr>
      </w:pPr>
      <w:r w:rsidRPr="00FE2E35">
        <w:rPr>
          <w:rFonts w:ascii="Arial" w:hAnsi="Arial"/>
          <w:w w:val="105"/>
        </w:rPr>
        <w:t>inform parents of the death, any other details such as  funeral arrangeme</w:t>
      </w:r>
      <w:r w:rsidR="00A769DA" w:rsidRPr="00FE2E35">
        <w:rPr>
          <w:rFonts w:ascii="Arial" w:hAnsi="Arial"/>
          <w:w w:val="105"/>
        </w:rPr>
        <w:t>nts and possible school closure</w:t>
      </w:r>
    </w:p>
    <w:p w14:paraId="3EF80F09" w14:textId="77777777" w:rsidR="00A769DA" w:rsidRDefault="00A769DA" w:rsidP="00A769DA">
      <w:pPr>
        <w:rPr>
          <w:rFonts w:ascii="Arial" w:hAnsi="Arial"/>
          <w:w w:val="105"/>
        </w:rPr>
      </w:pPr>
    </w:p>
    <w:p w14:paraId="4D659446" w14:textId="5796F5C2" w:rsidR="00197547" w:rsidRPr="00FF18F9" w:rsidRDefault="00A769DA" w:rsidP="00197547">
      <w:pPr>
        <w:numPr>
          <w:ilvl w:val="0"/>
          <w:numId w:val="39"/>
        </w:numPr>
        <w:jc w:val="both"/>
        <w:rPr>
          <w:rFonts w:ascii="Arial" w:hAnsi="Arial"/>
          <w:w w:val="105"/>
        </w:rPr>
      </w:pPr>
      <w:r w:rsidRPr="00FF18F9">
        <w:rPr>
          <w:rFonts w:ascii="Arial" w:hAnsi="Arial"/>
          <w:w w:val="105"/>
        </w:rPr>
        <w:t>when dealing with the death of a member of the school community</w:t>
      </w:r>
      <w:r w:rsidR="00197547" w:rsidRPr="00FF18F9">
        <w:rPr>
          <w:rFonts w:ascii="Arial" w:hAnsi="Arial"/>
          <w:w w:val="105"/>
        </w:rPr>
        <w:t xml:space="preserve"> due to suicide will refer to </w:t>
      </w:r>
      <w:r w:rsidR="00197547" w:rsidRPr="00FF18F9">
        <w:rPr>
          <w:rFonts w:ascii="Arial" w:hAnsi="Arial" w:cs="Arial"/>
        </w:rPr>
        <w:t xml:space="preserve">‘Crisis Plan’ </w:t>
      </w:r>
      <w:proofErr w:type="gramStart"/>
      <w:r w:rsidR="00197547" w:rsidRPr="00FF18F9">
        <w:rPr>
          <w:rFonts w:ascii="Arial" w:hAnsi="Arial" w:cs="Arial"/>
        </w:rPr>
        <w:t xml:space="preserve">in order </w:t>
      </w:r>
      <w:r w:rsidR="00197547" w:rsidRPr="00FF18F9">
        <w:rPr>
          <w:rFonts w:ascii="Arial" w:hAnsi="Arial"/>
          <w:w w:val="105"/>
        </w:rPr>
        <w:t>to</w:t>
      </w:r>
      <w:proofErr w:type="gramEnd"/>
      <w:r w:rsidR="00197547" w:rsidRPr="00FF18F9">
        <w:rPr>
          <w:rFonts w:ascii="Arial" w:hAnsi="Arial"/>
          <w:w w:val="105"/>
        </w:rPr>
        <w:t xml:space="preserve"> prepare for and respond to ‘suicide appropriately and constructively, in order to help rebuild the wellbeing of the school community and reduce the risk of further deaths’;</w:t>
      </w:r>
    </w:p>
    <w:p w14:paraId="4CF6309F" w14:textId="77777777" w:rsidR="005531D8" w:rsidRPr="00A769DA" w:rsidRDefault="005531D8" w:rsidP="005531D8">
      <w:pPr>
        <w:ind w:left="360"/>
        <w:rPr>
          <w:rFonts w:ascii="Arial" w:hAnsi="Arial"/>
          <w:color w:val="FF0000"/>
          <w:w w:val="105"/>
        </w:rPr>
      </w:pPr>
    </w:p>
    <w:p w14:paraId="7B8E44F0" w14:textId="77777777" w:rsidR="00FE2E35" w:rsidRDefault="005531D8" w:rsidP="00FE2E35">
      <w:pPr>
        <w:numPr>
          <w:ilvl w:val="0"/>
          <w:numId w:val="25"/>
        </w:numPr>
        <w:ind w:left="426" w:hanging="426"/>
        <w:jc w:val="both"/>
        <w:rPr>
          <w:rFonts w:ascii="Arial" w:hAnsi="Arial"/>
          <w:w w:val="105"/>
        </w:rPr>
      </w:pPr>
      <w:r w:rsidRPr="003223CF">
        <w:rPr>
          <w:rFonts w:ascii="Arial" w:hAnsi="Arial"/>
          <w:w w:val="105"/>
        </w:rPr>
        <w:t>when supporting a pupil suffering the loss of a family member:</w:t>
      </w:r>
    </w:p>
    <w:p w14:paraId="457231E3" w14:textId="77777777" w:rsidR="00FE2E35" w:rsidRDefault="005531D8" w:rsidP="00FE2E35">
      <w:pPr>
        <w:numPr>
          <w:ilvl w:val="1"/>
          <w:numId w:val="25"/>
        </w:numPr>
        <w:jc w:val="both"/>
        <w:rPr>
          <w:rFonts w:ascii="Arial" w:hAnsi="Arial"/>
          <w:w w:val="105"/>
        </w:rPr>
      </w:pPr>
      <w:r w:rsidRPr="00FE2E35">
        <w:rPr>
          <w:rFonts w:ascii="Arial" w:hAnsi="Arial"/>
          <w:w w:val="105"/>
        </w:rPr>
        <w:t>offer the school’s condolences;</w:t>
      </w:r>
    </w:p>
    <w:p w14:paraId="7F1FD957" w14:textId="77777777" w:rsidR="00FE2E35" w:rsidRDefault="005531D8" w:rsidP="00FE2E35">
      <w:pPr>
        <w:numPr>
          <w:ilvl w:val="1"/>
          <w:numId w:val="25"/>
        </w:numPr>
        <w:jc w:val="both"/>
        <w:rPr>
          <w:rFonts w:ascii="Arial" w:hAnsi="Arial"/>
          <w:w w:val="105"/>
        </w:rPr>
      </w:pPr>
      <w:r w:rsidRPr="00FE2E35">
        <w:rPr>
          <w:rFonts w:ascii="Arial" w:hAnsi="Arial"/>
          <w:w w:val="105"/>
        </w:rPr>
        <w:t xml:space="preserve">coordinate all information from the family </w:t>
      </w:r>
      <w:proofErr w:type="gramStart"/>
      <w:r w:rsidRPr="00FE2E35">
        <w:rPr>
          <w:rFonts w:ascii="Arial" w:hAnsi="Arial"/>
          <w:w w:val="105"/>
        </w:rPr>
        <w:t>taking into account</w:t>
      </w:r>
      <w:proofErr w:type="gramEnd"/>
      <w:r w:rsidRPr="00FE2E35">
        <w:rPr>
          <w:rFonts w:ascii="Arial" w:hAnsi="Arial"/>
          <w:w w:val="105"/>
        </w:rPr>
        <w:t xml:space="preserve"> their wishes;</w:t>
      </w:r>
    </w:p>
    <w:p w14:paraId="1A1D8EA2" w14:textId="77777777" w:rsidR="00FE2E35" w:rsidRDefault="005531D8" w:rsidP="00FE2E35">
      <w:pPr>
        <w:numPr>
          <w:ilvl w:val="1"/>
          <w:numId w:val="25"/>
        </w:numPr>
        <w:jc w:val="both"/>
        <w:rPr>
          <w:rFonts w:ascii="Arial" w:hAnsi="Arial"/>
          <w:w w:val="105"/>
        </w:rPr>
      </w:pPr>
      <w:r w:rsidRPr="00FE2E35">
        <w:rPr>
          <w:rFonts w:ascii="Arial" w:hAnsi="Arial"/>
          <w:w w:val="105"/>
        </w:rPr>
        <w:t>offer support from the Family Liaison Officer;</w:t>
      </w:r>
    </w:p>
    <w:p w14:paraId="413FF7C4" w14:textId="728CAEDF" w:rsidR="005531D8" w:rsidRPr="00FE2E35" w:rsidRDefault="005531D8" w:rsidP="00FE2E35">
      <w:pPr>
        <w:numPr>
          <w:ilvl w:val="1"/>
          <w:numId w:val="25"/>
        </w:numPr>
        <w:jc w:val="both"/>
        <w:rPr>
          <w:rFonts w:ascii="Arial" w:hAnsi="Arial"/>
          <w:w w:val="105"/>
        </w:rPr>
      </w:pPr>
      <w:r w:rsidRPr="00FE2E35">
        <w:rPr>
          <w:rFonts w:ascii="Arial" w:hAnsi="Arial"/>
          <w:w w:val="105"/>
        </w:rPr>
        <w:t>work with the family to assess any change in behaviour of the pupil during this traumatic time</w:t>
      </w:r>
    </w:p>
    <w:p w14:paraId="4E10F23F" w14:textId="77777777" w:rsidR="005531D8" w:rsidRPr="003223CF" w:rsidRDefault="005531D8" w:rsidP="00303FE2">
      <w:pPr>
        <w:ind w:left="360" w:hanging="360"/>
        <w:rPr>
          <w:rFonts w:ascii="Arial" w:hAnsi="Arial"/>
          <w:w w:val="105"/>
        </w:rPr>
      </w:pPr>
    </w:p>
    <w:p w14:paraId="7CB49326" w14:textId="77777777" w:rsidR="00FE2E35" w:rsidRDefault="00303FE2" w:rsidP="00FE2E35">
      <w:pPr>
        <w:numPr>
          <w:ilvl w:val="0"/>
          <w:numId w:val="25"/>
        </w:numPr>
        <w:ind w:left="284" w:hanging="284"/>
        <w:jc w:val="both"/>
        <w:rPr>
          <w:rFonts w:ascii="Arial" w:hAnsi="Arial"/>
          <w:w w:val="105"/>
        </w:rPr>
      </w:pPr>
      <w:r w:rsidRPr="003223CF">
        <w:rPr>
          <w:rFonts w:ascii="Arial" w:hAnsi="Arial"/>
          <w:w w:val="105"/>
        </w:rPr>
        <w:t>when dealing with a member of school personnel suffering a bereavement:</w:t>
      </w:r>
    </w:p>
    <w:p w14:paraId="6B8BDBB1" w14:textId="77777777" w:rsidR="00FE2E35" w:rsidRDefault="00303FE2" w:rsidP="00FE2E35">
      <w:pPr>
        <w:numPr>
          <w:ilvl w:val="1"/>
          <w:numId w:val="25"/>
        </w:numPr>
        <w:jc w:val="both"/>
        <w:rPr>
          <w:rFonts w:ascii="Arial" w:hAnsi="Arial"/>
          <w:w w:val="105"/>
        </w:rPr>
      </w:pPr>
      <w:r w:rsidRPr="00FE2E35">
        <w:rPr>
          <w:rFonts w:ascii="Arial" w:hAnsi="Arial"/>
          <w:w w:val="105"/>
        </w:rPr>
        <w:t xml:space="preserve">contact the bereaved member of school personnel and offer the school’s condolences and support from the </w:t>
      </w:r>
      <w:r w:rsidR="00A07F4F" w:rsidRPr="00FE2E35">
        <w:rPr>
          <w:rFonts w:ascii="Arial" w:hAnsi="Arial"/>
          <w:w w:val="105"/>
        </w:rPr>
        <w:t>Bereavement Support Team</w:t>
      </w:r>
      <w:r w:rsidRPr="00FE2E35">
        <w:rPr>
          <w:rFonts w:ascii="Arial" w:hAnsi="Arial"/>
          <w:w w:val="105"/>
        </w:rPr>
        <w:t>;</w:t>
      </w:r>
    </w:p>
    <w:p w14:paraId="10CA5897" w14:textId="77777777" w:rsidR="00FE2E35" w:rsidRDefault="00303FE2" w:rsidP="00FE2E35">
      <w:pPr>
        <w:numPr>
          <w:ilvl w:val="1"/>
          <w:numId w:val="25"/>
        </w:numPr>
        <w:jc w:val="both"/>
        <w:rPr>
          <w:rFonts w:ascii="Arial" w:hAnsi="Arial"/>
          <w:w w:val="105"/>
        </w:rPr>
      </w:pPr>
      <w:r w:rsidRPr="00FE2E35">
        <w:rPr>
          <w:rFonts w:ascii="Arial" w:hAnsi="Arial"/>
          <w:w w:val="105"/>
        </w:rPr>
        <w:t xml:space="preserve">coordinate all information from the family </w:t>
      </w:r>
      <w:proofErr w:type="gramStart"/>
      <w:r w:rsidRPr="00FE2E35">
        <w:rPr>
          <w:rFonts w:ascii="Arial" w:hAnsi="Arial"/>
          <w:w w:val="105"/>
        </w:rPr>
        <w:t>taking into account</w:t>
      </w:r>
      <w:proofErr w:type="gramEnd"/>
      <w:r w:rsidRPr="00FE2E35">
        <w:rPr>
          <w:rFonts w:ascii="Arial" w:hAnsi="Arial"/>
          <w:w w:val="105"/>
        </w:rPr>
        <w:t xml:space="preserve"> their wishes;</w:t>
      </w:r>
    </w:p>
    <w:p w14:paraId="49D73CAC" w14:textId="22C23DD2" w:rsidR="00303FE2" w:rsidRPr="00FE2E35" w:rsidRDefault="00303FE2" w:rsidP="00FE2E35">
      <w:pPr>
        <w:numPr>
          <w:ilvl w:val="1"/>
          <w:numId w:val="25"/>
        </w:numPr>
        <w:jc w:val="both"/>
        <w:rPr>
          <w:rFonts w:ascii="Arial" w:hAnsi="Arial"/>
          <w:w w:val="105"/>
        </w:rPr>
      </w:pPr>
      <w:r w:rsidRPr="00FE2E35">
        <w:rPr>
          <w:rFonts w:ascii="Arial" w:hAnsi="Arial"/>
          <w:w w:val="105"/>
        </w:rPr>
        <w:t>provide information on thei</w:t>
      </w:r>
      <w:r w:rsidR="00A769DA" w:rsidRPr="00FE2E35">
        <w:rPr>
          <w:rFonts w:ascii="Arial" w:hAnsi="Arial"/>
          <w:w w:val="105"/>
        </w:rPr>
        <w:t>r bereavement leave entitlement</w:t>
      </w:r>
    </w:p>
    <w:p w14:paraId="761497DC" w14:textId="130E6DD2" w:rsidR="002E136E" w:rsidRPr="003223CF" w:rsidRDefault="002E136E" w:rsidP="007A60FD">
      <w:pPr>
        <w:rPr>
          <w:rFonts w:ascii="Arial" w:hAnsi="Arial"/>
          <w:w w:val="105"/>
        </w:rPr>
      </w:pPr>
    </w:p>
    <w:p w14:paraId="0F12C0C5" w14:textId="77777777" w:rsidR="00541AE0" w:rsidRPr="003223CF" w:rsidRDefault="00541AE0" w:rsidP="00DE32D0">
      <w:pPr>
        <w:ind w:left="284" w:hanging="284"/>
        <w:rPr>
          <w:rFonts w:ascii="Arial" w:hAnsi="Arial"/>
          <w:b/>
          <w:w w:val="105"/>
        </w:rPr>
      </w:pPr>
    </w:p>
    <w:p w14:paraId="5D7A0421" w14:textId="77777777" w:rsidR="003D598D" w:rsidRPr="003223CF" w:rsidRDefault="003D598D" w:rsidP="003D598D">
      <w:pPr>
        <w:shd w:val="clear" w:color="auto" w:fill="FFFF00"/>
        <w:rPr>
          <w:rFonts w:ascii="Arial" w:hAnsi="Arial"/>
          <w:b/>
          <w:w w:val="105"/>
        </w:rPr>
      </w:pPr>
      <w:r w:rsidRPr="003223CF">
        <w:rPr>
          <w:rFonts w:ascii="Arial" w:hAnsi="Arial"/>
          <w:b/>
          <w:w w:val="105"/>
        </w:rPr>
        <w:t xml:space="preserve">Role of the Bereavement Support Team </w:t>
      </w:r>
    </w:p>
    <w:p w14:paraId="2CFD5987" w14:textId="77777777" w:rsidR="003D598D" w:rsidRPr="003223CF" w:rsidRDefault="003D598D" w:rsidP="003D598D">
      <w:pPr>
        <w:rPr>
          <w:rFonts w:ascii="Arial" w:hAnsi="Arial"/>
          <w:b/>
          <w:w w:val="105"/>
        </w:rPr>
      </w:pPr>
    </w:p>
    <w:p w14:paraId="0E606D55" w14:textId="77777777" w:rsidR="003D598D" w:rsidRPr="003223CF" w:rsidRDefault="003D598D" w:rsidP="003D598D">
      <w:pPr>
        <w:jc w:val="both"/>
        <w:rPr>
          <w:rFonts w:ascii="Arial" w:hAnsi="Arial"/>
          <w:w w:val="105"/>
        </w:rPr>
      </w:pPr>
      <w:r w:rsidRPr="003223CF">
        <w:rPr>
          <w:rFonts w:ascii="Arial" w:hAnsi="Arial"/>
          <w:w w:val="105"/>
        </w:rPr>
        <w:t>The Bereavement Support Team will:</w:t>
      </w:r>
    </w:p>
    <w:p w14:paraId="244F0ED4" w14:textId="77777777" w:rsidR="003D598D" w:rsidRPr="003223CF" w:rsidRDefault="003D598D" w:rsidP="003D598D">
      <w:pPr>
        <w:jc w:val="both"/>
        <w:rPr>
          <w:rFonts w:ascii="Arial" w:hAnsi="Arial"/>
          <w:w w:val="105"/>
        </w:rPr>
      </w:pPr>
    </w:p>
    <w:p w14:paraId="07F8904B" w14:textId="77777777" w:rsidR="003D598D" w:rsidRPr="003223CF" w:rsidRDefault="003D598D" w:rsidP="006712C3">
      <w:pPr>
        <w:numPr>
          <w:ilvl w:val="0"/>
          <w:numId w:val="27"/>
        </w:numPr>
        <w:ind w:left="426" w:hanging="426"/>
        <w:jc w:val="both"/>
        <w:rPr>
          <w:rFonts w:ascii="Arial" w:hAnsi="Arial"/>
          <w:w w:val="105"/>
        </w:rPr>
      </w:pPr>
      <w:r w:rsidRPr="003223CF">
        <w:rPr>
          <w:rFonts w:ascii="Arial" w:hAnsi="Arial"/>
          <w:w w:val="105"/>
        </w:rPr>
        <w:t xml:space="preserve">consist of the Headteacher, Pastoral care coordinator, school-based </w:t>
      </w:r>
      <w:proofErr w:type="gramStart"/>
      <w:r w:rsidRPr="003223CF">
        <w:rPr>
          <w:rFonts w:ascii="Arial" w:hAnsi="Arial"/>
          <w:w w:val="105"/>
        </w:rPr>
        <w:t>counsellors</w:t>
      </w:r>
      <w:proofErr w:type="gramEnd"/>
      <w:r w:rsidRPr="003223CF">
        <w:rPr>
          <w:rFonts w:ascii="Arial" w:hAnsi="Arial"/>
          <w:w w:val="105"/>
        </w:rPr>
        <w:t xml:space="preserve"> and the nominated governor;</w:t>
      </w:r>
    </w:p>
    <w:p w14:paraId="4432D590" w14:textId="77777777" w:rsidR="00FE2E35" w:rsidRDefault="00303FE2" w:rsidP="00FE2E35">
      <w:pPr>
        <w:numPr>
          <w:ilvl w:val="0"/>
          <w:numId w:val="27"/>
        </w:numPr>
        <w:ind w:left="426" w:hanging="426"/>
        <w:jc w:val="both"/>
        <w:rPr>
          <w:rFonts w:ascii="Arial" w:hAnsi="Arial"/>
          <w:w w:val="105"/>
        </w:rPr>
      </w:pPr>
      <w:r w:rsidRPr="003223CF">
        <w:rPr>
          <w:rFonts w:ascii="Arial" w:hAnsi="Arial"/>
          <w:w w:val="105"/>
        </w:rPr>
        <w:t>support a child by:</w:t>
      </w:r>
    </w:p>
    <w:p w14:paraId="75B0952D" w14:textId="77777777" w:rsidR="00FE2E35" w:rsidRDefault="00303FE2" w:rsidP="00FE2E35">
      <w:pPr>
        <w:numPr>
          <w:ilvl w:val="1"/>
          <w:numId w:val="27"/>
        </w:numPr>
        <w:jc w:val="both"/>
        <w:rPr>
          <w:rFonts w:ascii="Arial" w:hAnsi="Arial"/>
          <w:w w:val="105"/>
        </w:rPr>
      </w:pPr>
      <w:r w:rsidRPr="00FE2E35">
        <w:rPr>
          <w:rFonts w:ascii="Arial" w:hAnsi="Arial"/>
          <w:w w:val="105"/>
        </w:rPr>
        <w:t>providing time to listen to the child and letting the child talk;</w:t>
      </w:r>
    </w:p>
    <w:p w14:paraId="44A3CED9" w14:textId="77777777" w:rsidR="00FE2E35" w:rsidRDefault="00303FE2" w:rsidP="00FE2E35">
      <w:pPr>
        <w:numPr>
          <w:ilvl w:val="1"/>
          <w:numId w:val="27"/>
        </w:numPr>
        <w:jc w:val="both"/>
        <w:rPr>
          <w:rFonts w:ascii="Arial" w:hAnsi="Arial"/>
          <w:w w:val="105"/>
        </w:rPr>
      </w:pPr>
      <w:r w:rsidRPr="00FE2E35">
        <w:rPr>
          <w:rFonts w:ascii="Arial" w:hAnsi="Arial"/>
          <w:w w:val="105"/>
        </w:rPr>
        <w:t xml:space="preserve">forming a trusting, </w:t>
      </w:r>
      <w:proofErr w:type="gramStart"/>
      <w:r w:rsidRPr="00FE2E35">
        <w:rPr>
          <w:rFonts w:ascii="Arial" w:hAnsi="Arial"/>
          <w:w w:val="105"/>
        </w:rPr>
        <w:t>caring</w:t>
      </w:r>
      <w:proofErr w:type="gramEnd"/>
      <w:r w:rsidRPr="00FE2E35">
        <w:rPr>
          <w:rFonts w:ascii="Arial" w:hAnsi="Arial"/>
          <w:w w:val="105"/>
        </w:rPr>
        <w:t xml:space="preserve"> and supporting relationship</w:t>
      </w:r>
      <w:r w:rsidR="00122B91" w:rsidRPr="00FE2E35">
        <w:rPr>
          <w:rFonts w:ascii="Arial" w:hAnsi="Arial"/>
          <w:w w:val="105"/>
        </w:rPr>
        <w:t>;</w:t>
      </w:r>
      <w:r w:rsidRPr="00FE2E35">
        <w:rPr>
          <w:rFonts w:ascii="Arial" w:hAnsi="Arial"/>
          <w:w w:val="105"/>
        </w:rPr>
        <w:t xml:space="preserve"> </w:t>
      </w:r>
    </w:p>
    <w:p w14:paraId="025969B6" w14:textId="77777777" w:rsidR="00FE2E35" w:rsidRDefault="00303FE2" w:rsidP="00FE2E35">
      <w:pPr>
        <w:numPr>
          <w:ilvl w:val="1"/>
          <w:numId w:val="27"/>
        </w:numPr>
        <w:jc w:val="both"/>
        <w:rPr>
          <w:rFonts w:ascii="Arial" w:hAnsi="Arial"/>
          <w:w w:val="105"/>
        </w:rPr>
      </w:pPr>
      <w:r w:rsidRPr="00FE2E35">
        <w:rPr>
          <w:rFonts w:ascii="Arial" w:hAnsi="Arial"/>
          <w:w w:val="105"/>
        </w:rPr>
        <w:t>being sensitive when the child is preoccupied, silent or tearful;</w:t>
      </w:r>
    </w:p>
    <w:p w14:paraId="0C9E5736" w14:textId="77777777" w:rsidR="00FE2E35" w:rsidRDefault="00303FE2" w:rsidP="00FE2E35">
      <w:pPr>
        <w:numPr>
          <w:ilvl w:val="1"/>
          <w:numId w:val="27"/>
        </w:numPr>
        <w:jc w:val="both"/>
        <w:rPr>
          <w:rFonts w:ascii="Arial" w:hAnsi="Arial"/>
          <w:w w:val="105"/>
        </w:rPr>
      </w:pPr>
      <w:r w:rsidRPr="00FE2E35">
        <w:rPr>
          <w:rFonts w:ascii="Arial" w:hAnsi="Arial"/>
          <w:w w:val="105"/>
        </w:rPr>
        <w:t>providing practical support;</w:t>
      </w:r>
    </w:p>
    <w:p w14:paraId="3AD13C3D" w14:textId="77777777" w:rsidR="00FE2E35" w:rsidRDefault="00303FE2" w:rsidP="00FE2E35">
      <w:pPr>
        <w:numPr>
          <w:ilvl w:val="1"/>
          <w:numId w:val="27"/>
        </w:numPr>
        <w:jc w:val="both"/>
        <w:rPr>
          <w:rFonts w:ascii="Arial" w:hAnsi="Arial"/>
          <w:w w:val="105"/>
        </w:rPr>
      </w:pPr>
      <w:r w:rsidRPr="00FE2E35">
        <w:rPr>
          <w:rFonts w:ascii="Arial" w:hAnsi="Arial"/>
          <w:w w:val="105"/>
        </w:rPr>
        <w:t>asking them what support they need;</w:t>
      </w:r>
    </w:p>
    <w:p w14:paraId="35F944F7" w14:textId="77777777" w:rsidR="00FE2E35" w:rsidRDefault="00303FE2" w:rsidP="00FE2E35">
      <w:pPr>
        <w:numPr>
          <w:ilvl w:val="1"/>
          <w:numId w:val="27"/>
        </w:numPr>
        <w:jc w:val="both"/>
        <w:rPr>
          <w:rFonts w:ascii="Arial" w:hAnsi="Arial"/>
          <w:w w:val="105"/>
        </w:rPr>
      </w:pPr>
      <w:r w:rsidRPr="00FE2E35">
        <w:rPr>
          <w:rFonts w:ascii="Arial" w:hAnsi="Arial"/>
          <w:w w:val="105"/>
        </w:rPr>
        <w:t>providing a place of privacy where they can express their emotions on their own;</w:t>
      </w:r>
    </w:p>
    <w:p w14:paraId="2B6B30F5" w14:textId="77777777" w:rsidR="00FE2E35" w:rsidRDefault="00303FE2" w:rsidP="00FE2E35">
      <w:pPr>
        <w:numPr>
          <w:ilvl w:val="1"/>
          <w:numId w:val="27"/>
        </w:numPr>
        <w:jc w:val="both"/>
        <w:rPr>
          <w:rFonts w:ascii="Arial" w:hAnsi="Arial"/>
          <w:w w:val="105"/>
        </w:rPr>
      </w:pPr>
      <w:r w:rsidRPr="00FE2E35">
        <w:rPr>
          <w:rFonts w:ascii="Arial" w:hAnsi="Arial"/>
          <w:w w:val="105"/>
        </w:rPr>
        <w:t>making them feel valued and normal;</w:t>
      </w:r>
    </w:p>
    <w:p w14:paraId="6A77AEA9" w14:textId="0E17357A" w:rsidR="00303FE2" w:rsidRPr="00FE2E35" w:rsidRDefault="00303FE2" w:rsidP="00FE2E35">
      <w:pPr>
        <w:numPr>
          <w:ilvl w:val="1"/>
          <w:numId w:val="27"/>
        </w:numPr>
        <w:jc w:val="both"/>
        <w:rPr>
          <w:rFonts w:ascii="Arial" w:hAnsi="Arial"/>
          <w:w w:val="105"/>
        </w:rPr>
      </w:pPr>
      <w:r w:rsidRPr="00FE2E35">
        <w:rPr>
          <w:rFonts w:ascii="Arial" w:hAnsi="Arial"/>
          <w:w w:val="105"/>
        </w:rPr>
        <w:t>being sensitive the child's beliefs.</w:t>
      </w:r>
    </w:p>
    <w:p w14:paraId="0C74852E" w14:textId="77777777" w:rsidR="00303FE2" w:rsidRPr="003223CF" w:rsidRDefault="00303FE2" w:rsidP="00303FE2">
      <w:pPr>
        <w:ind w:left="229"/>
        <w:jc w:val="both"/>
        <w:rPr>
          <w:rFonts w:ascii="Arial" w:hAnsi="Arial"/>
          <w:w w:val="105"/>
        </w:rPr>
      </w:pPr>
    </w:p>
    <w:p w14:paraId="6D25EBE2" w14:textId="77777777" w:rsidR="003D598D" w:rsidRPr="003223CF" w:rsidRDefault="003D598D" w:rsidP="006712C3">
      <w:pPr>
        <w:numPr>
          <w:ilvl w:val="0"/>
          <w:numId w:val="1"/>
        </w:numPr>
        <w:ind w:left="229" w:hanging="229"/>
        <w:jc w:val="both"/>
        <w:rPr>
          <w:rFonts w:ascii="Arial" w:hAnsi="Arial"/>
          <w:w w:val="105"/>
        </w:rPr>
      </w:pPr>
      <w:r w:rsidRPr="003223CF">
        <w:rPr>
          <w:rFonts w:ascii="Arial" w:hAnsi="Arial"/>
          <w:w w:val="105"/>
        </w:rPr>
        <w:t>be available to pupils and school personnel;</w:t>
      </w:r>
    </w:p>
    <w:p w14:paraId="62D72374" w14:textId="77777777" w:rsidR="003D598D" w:rsidRPr="003223CF" w:rsidRDefault="003D598D" w:rsidP="006712C3">
      <w:pPr>
        <w:numPr>
          <w:ilvl w:val="0"/>
          <w:numId w:val="1"/>
        </w:numPr>
        <w:ind w:left="229" w:hanging="229"/>
        <w:jc w:val="both"/>
        <w:rPr>
          <w:rFonts w:ascii="Arial" w:hAnsi="Arial"/>
          <w:w w:val="105"/>
        </w:rPr>
      </w:pPr>
      <w:r w:rsidRPr="003223CF">
        <w:rPr>
          <w:rFonts w:ascii="Arial" w:hAnsi="Arial"/>
          <w:w w:val="105"/>
        </w:rPr>
        <w:t>lead the development of this policy throughout the school;</w:t>
      </w:r>
    </w:p>
    <w:p w14:paraId="06451C1B" w14:textId="39D4FD43" w:rsidR="003D598D" w:rsidRPr="003223CF" w:rsidRDefault="003D598D" w:rsidP="00EB1A2E">
      <w:pPr>
        <w:numPr>
          <w:ilvl w:val="0"/>
          <w:numId w:val="1"/>
        </w:numPr>
        <w:ind w:left="229" w:hanging="229"/>
        <w:jc w:val="both"/>
        <w:rPr>
          <w:rFonts w:ascii="Arial" w:hAnsi="Arial"/>
          <w:w w:val="105"/>
        </w:rPr>
      </w:pPr>
      <w:r w:rsidRPr="003223CF">
        <w:rPr>
          <w:rFonts w:ascii="Arial" w:hAnsi="Arial"/>
          <w:w w:val="105"/>
        </w:rPr>
        <w:t>work closely with the Headteacher and the nominated governor;</w:t>
      </w:r>
    </w:p>
    <w:p w14:paraId="2453DF4C" w14:textId="77777777" w:rsidR="003D598D" w:rsidRPr="003223CF" w:rsidRDefault="003D598D" w:rsidP="006712C3">
      <w:pPr>
        <w:numPr>
          <w:ilvl w:val="0"/>
          <w:numId w:val="1"/>
        </w:numPr>
        <w:ind w:left="229" w:hanging="229"/>
        <w:jc w:val="both"/>
        <w:rPr>
          <w:rFonts w:ascii="Arial" w:hAnsi="Arial"/>
          <w:w w:val="105"/>
        </w:rPr>
      </w:pPr>
      <w:r w:rsidRPr="003223CF">
        <w:rPr>
          <w:rFonts w:ascii="Arial" w:hAnsi="Arial"/>
          <w:w w:val="105"/>
        </w:rPr>
        <w:t>annually report to the Governing Body on the success and development of this policy.</w:t>
      </w:r>
    </w:p>
    <w:p w14:paraId="40AA35E2" w14:textId="77777777" w:rsidR="003D598D" w:rsidRPr="003223CF" w:rsidRDefault="003D598D" w:rsidP="00DE32D0">
      <w:pPr>
        <w:ind w:left="284" w:hanging="284"/>
        <w:rPr>
          <w:rFonts w:ascii="Arial" w:hAnsi="Arial"/>
          <w:b/>
          <w:w w:val="105"/>
        </w:rPr>
      </w:pPr>
    </w:p>
    <w:p w14:paraId="5CE1FFAF" w14:textId="77777777" w:rsidR="00911E37" w:rsidRPr="003223CF" w:rsidRDefault="00911E37" w:rsidP="00911E37">
      <w:pPr>
        <w:shd w:val="clear" w:color="auto" w:fill="FFFF00"/>
        <w:rPr>
          <w:rFonts w:ascii="Arial" w:hAnsi="Arial"/>
          <w:b/>
          <w:w w:val="105"/>
        </w:rPr>
      </w:pPr>
      <w:r w:rsidRPr="003223CF">
        <w:rPr>
          <w:rFonts w:ascii="Arial" w:hAnsi="Arial"/>
          <w:b/>
          <w:w w:val="105"/>
        </w:rPr>
        <w:t>Role of the Pastoral Care Coordinator</w:t>
      </w:r>
    </w:p>
    <w:p w14:paraId="651ABB95" w14:textId="77777777" w:rsidR="00911E37" w:rsidRPr="003223CF" w:rsidRDefault="00911E37" w:rsidP="00911E37">
      <w:pPr>
        <w:rPr>
          <w:rFonts w:ascii="Arial" w:hAnsi="Arial"/>
          <w:b/>
          <w:w w:val="105"/>
        </w:rPr>
      </w:pPr>
    </w:p>
    <w:p w14:paraId="4D9B2941" w14:textId="77777777" w:rsidR="00911E37" w:rsidRPr="003223CF" w:rsidRDefault="00911E37" w:rsidP="00911E37">
      <w:pPr>
        <w:rPr>
          <w:rFonts w:ascii="Arial" w:hAnsi="Arial"/>
          <w:w w:val="105"/>
        </w:rPr>
      </w:pPr>
      <w:r w:rsidRPr="003223CF">
        <w:rPr>
          <w:rFonts w:ascii="Arial" w:hAnsi="Arial"/>
          <w:w w:val="105"/>
        </w:rPr>
        <w:t>The coordinator will:</w:t>
      </w:r>
    </w:p>
    <w:p w14:paraId="548A928E" w14:textId="77777777" w:rsidR="00911E37" w:rsidRPr="003223CF" w:rsidRDefault="00911E37" w:rsidP="00911E37">
      <w:pPr>
        <w:rPr>
          <w:rFonts w:ascii="Arial" w:hAnsi="Arial"/>
          <w:w w:val="105"/>
        </w:rPr>
      </w:pPr>
    </w:p>
    <w:p w14:paraId="632539A9" w14:textId="77777777" w:rsidR="00911E37" w:rsidRPr="003223CF" w:rsidRDefault="00911E37" w:rsidP="006712C3">
      <w:pPr>
        <w:numPr>
          <w:ilvl w:val="0"/>
          <w:numId w:val="16"/>
        </w:numPr>
        <w:rPr>
          <w:rFonts w:ascii="Arial" w:hAnsi="Arial"/>
          <w:w w:val="105"/>
        </w:rPr>
      </w:pPr>
      <w:r w:rsidRPr="003223CF">
        <w:rPr>
          <w:rFonts w:ascii="Arial" w:hAnsi="Arial"/>
          <w:w w:val="105"/>
        </w:rPr>
        <w:t xml:space="preserve">create and establish a pastoral care programme </w:t>
      </w:r>
      <w:r w:rsidRPr="003223CF">
        <w:rPr>
          <w:rFonts w:ascii="Arial" w:hAnsi="Arial"/>
        </w:rPr>
        <w:t>to assist the needs of all pupils;</w:t>
      </w:r>
    </w:p>
    <w:p w14:paraId="2621EDB3" w14:textId="77777777" w:rsidR="00911E37" w:rsidRPr="003223CF" w:rsidRDefault="00911E37" w:rsidP="006712C3">
      <w:pPr>
        <w:numPr>
          <w:ilvl w:val="0"/>
          <w:numId w:val="16"/>
        </w:numPr>
        <w:rPr>
          <w:rFonts w:ascii="Arial" w:hAnsi="Arial"/>
          <w:w w:val="105"/>
        </w:rPr>
      </w:pPr>
      <w:r w:rsidRPr="003223CF">
        <w:rPr>
          <w:rFonts w:ascii="Arial" w:hAnsi="Arial"/>
          <w:w w:val="105"/>
        </w:rPr>
        <w:t>lead the development of this policy throughout the school;</w:t>
      </w:r>
    </w:p>
    <w:p w14:paraId="7EA8B5AE" w14:textId="77777777" w:rsidR="00911E37" w:rsidRPr="003223CF" w:rsidRDefault="00911E37" w:rsidP="006712C3">
      <w:pPr>
        <w:numPr>
          <w:ilvl w:val="0"/>
          <w:numId w:val="16"/>
        </w:numPr>
        <w:rPr>
          <w:rFonts w:ascii="Arial" w:hAnsi="Arial"/>
          <w:w w:val="105"/>
        </w:rPr>
      </w:pPr>
      <w:r w:rsidRPr="003223CF">
        <w:rPr>
          <w:rFonts w:ascii="Arial" w:hAnsi="Arial"/>
          <w:w w:val="105"/>
        </w:rPr>
        <w:t>work closely with the Headteacher and the nominated governor;</w:t>
      </w:r>
    </w:p>
    <w:p w14:paraId="294EC342" w14:textId="77777777" w:rsidR="00911E37" w:rsidRPr="003223CF" w:rsidRDefault="00911E37" w:rsidP="006712C3">
      <w:pPr>
        <w:numPr>
          <w:ilvl w:val="0"/>
          <w:numId w:val="16"/>
        </w:numPr>
        <w:rPr>
          <w:rFonts w:ascii="Arial" w:hAnsi="Arial"/>
          <w:w w:val="105"/>
        </w:rPr>
      </w:pPr>
      <w:r w:rsidRPr="003223CF">
        <w:rPr>
          <w:rFonts w:ascii="Arial" w:hAnsi="Arial"/>
          <w:w w:val="105"/>
        </w:rPr>
        <w:t>ensure the Safeguarding and Child Protection policy protects all pupils from physical, intellectual, moral, emotional harm;</w:t>
      </w:r>
    </w:p>
    <w:p w14:paraId="4DA575F2" w14:textId="77777777" w:rsidR="00911E37" w:rsidRPr="003223CF" w:rsidRDefault="00911E37" w:rsidP="006712C3">
      <w:pPr>
        <w:numPr>
          <w:ilvl w:val="0"/>
          <w:numId w:val="16"/>
        </w:numPr>
        <w:rPr>
          <w:rFonts w:ascii="Arial" w:hAnsi="Arial"/>
          <w:w w:val="105"/>
        </w:rPr>
      </w:pPr>
      <w:r w:rsidRPr="003223CF">
        <w:rPr>
          <w:rFonts w:ascii="Arial" w:hAnsi="Arial"/>
          <w:w w:val="105"/>
        </w:rPr>
        <w:t>line manage a group of special trained school-based counsellors;</w:t>
      </w:r>
    </w:p>
    <w:p w14:paraId="5FAA9CE1" w14:textId="77777777" w:rsidR="00911E37" w:rsidRPr="003223CF" w:rsidRDefault="00911E37" w:rsidP="006712C3">
      <w:pPr>
        <w:numPr>
          <w:ilvl w:val="0"/>
          <w:numId w:val="16"/>
        </w:numPr>
        <w:rPr>
          <w:rFonts w:ascii="Arial" w:hAnsi="Arial"/>
          <w:w w:val="105"/>
        </w:rPr>
      </w:pPr>
      <w:r w:rsidRPr="003223CF">
        <w:rPr>
          <w:rFonts w:ascii="Arial" w:hAnsi="Arial"/>
          <w:w w:val="105"/>
        </w:rPr>
        <w:t>ensure the counsellors receive regular continuing professional accredited training;</w:t>
      </w:r>
    </w:p>
    <w:p w14:paraId="2F514705" w14:textId="77777777" w:rsidR="00911E37" w:rsidRPr="003223CF" w:rsidRDefault="00911E37" w:rsidP="006712C3">
      <w:pPr>
        <w:numPr>
          <w:ilvl w:val="0"/>
          <w:numId w:val="16"/>
        </w:numPr>
        <w:rPr>
          <w:rFonts w:ascii="Arial" w:hAnsi="Arial"/>
          <w:w w:val="105"/>
        </w:rPr>
      </w:pPr>
      <w:r w:rsidRPr="003223CF">
        <w:rPr>
          <w:rFonts w:ascii="Arial" w:hAnsi="Arial"/>
          <w:w w:val="105"/>
        </w:rPr>
        <w:t>assist in establishing and maintaining good communication between school, parents/</w:t>
      </w:r>
      <w:proofErr w:type="gramStart"/>
      <w:r w:rsidRPr="003223CF">
        <w:rPr>
          <w:rFonts w:ascii="Arial" w:hAnsi="Arial"/>
          <w:w w:val="105"/>
        </w:rPr>
        <w:t>carers</w:t>
      </w:r>
      <w:proofErr w:type="gramEnd"/>
      <w:r w:rsidRPr="003223CF">
        <w:rPr>
          <w:rFonts w:ascii="Arial" w:hAnsi="Arial"/>
          <w:w w:val="105"/>
        </w:rPr>
        <w:t xml:space="preserve"> and external agencies;</w:t>
      </w:r>
    </w:p>
    <w:p w14:paraId="5C1E5824" w14:textId="77777777" w:rsidR="00911E37" w:rsidRPr="003223CF" w:rsidRDefault="00911E37" w:rsidP="006712C3">
      <w:pPr>
        <w:numPr>
          <w:ilvl w:val="0"/>
          <w:numId w:val="16"/>
        </w:numPr>
        <w:jc w:val="both"/>
        <w:rPr>
          <w:rFonts w:ascii="Arial" w:hAnsi="Arial"/>
          <w:w w:val="105"/>
        </w:rPr>
      </w:pPr>
      <w:r w:rsidRPr="003223CF">
        <w:rPr>
          <w:rFonts w:ascii="Arial" w:hAnsi="Arial"/>
          <w:w w:val="105"/>
        </w:rPr>
        <w:t>make effective use of relevant research and information to improve this policy;</w:t>
      </w:r>
    </w:p>
    <w:p w14:paraId="1328484E" w14:textId="77777777" w:rsidR="00911E37" w:rsidRPr="003223CF" w:rsidRDefault="00911E37" w:rsidP="006712C3">
      <w:pPr>
        <w:numPr>
          <w:ilvl w:val="0"/>
          <w:numId w:val="16"/>
        </w:numPr>
        <w:rPr>
          <w:rFonts w:ascii="Arial" w:hAnsi="Arial"/>
          <w:w w:val="105"/>
        </w:rPr>
      </w:pPr>
      <w:r w:rsidRPr="003223CF">
        <w:rPr>
          <w:rFonts w:ascii="Arial" w:hAnsi="Arial"/>
          <w:w w:val="105"/>
        </w:rPr>
        <w:t>provide guidance and support to all staff;</w:t>
      </w:r>
    </w:p>
    <w:p w14:paraId="3D5202DC" w14:textId="3FF4538C" w:rsidR="00911E37" w:rsidRPr="00827B8F" w:rsidRDefault="00911E37" w:rsidP="00827B8F">
      <w:pPr>
        <w:numPr>
          <w:ilvl w:val="0"/>
          <w:numId w:val="16"/>
        </w:numPr>
        <w:rPr>
          <w:rFonts w:ascii="Arial" w:hAnsi="Arial"/>
          <w:w w:val="105"/>
        </w:rPr>
      </w:pPr>
      <w:r w:rsidRPr="003223CF">
        <w:rPr>
          <w:rFonts w:ascii="Arial" w:hAnsi="Arial"/>
          <w:w w:val="105"/>
        </w:rPr>
        <w:t xml:space="preserve">provide training for all staff on induction when the need arises </w:t>
      </w:r>
    </w:p>
    <w:p w14:paraId="0E447908" w14:textId="77777777" w:rsidR="00911E37" w:rsidRPr="003223CF" w:rsidRDefault="00911E37" w:rsidP="00911E37">
      <w:pPr>
        <w:rPr>
          <w:rFonts w:ascii="Arial" w:hAnsi="Arial"/>
          <w:b/>
          <w:w w:val="105"/>
        </w:rPr>
      </w:pPr>
    </w:p>
    <w:p w14:paraId="73E3E9D7" w14:textId="77777777" w:rsidR="00911E37" w:rsidRPr="003223CF" w:rsidRDefault="00911E37" w:rsidP="00911E37">
      <w:pPr>
        <w:shd w:val="clear" w:color="auto" w:fill="FFFF00"/>
        <w:rPr>
          <w:rFonts w:ascii="Arial" w:hAnsi="Arial"/>
          <w:b/>
          <w:w w:val="105"/>
        </w:rPr>
      </w:pPr>
      <w:r w:rsidRPr="003223CF">
        <w:rPr>
          <w:rFonts w:ascii="Arial" w:hAnsi="Arial"/>
          <w:b/>
          <w:w w:val="105"/>
        </w:rPr>
        <w:t>Role of School-Based Counsellors</w:t>
      </w:r>
    </w:p>
    <w:p w14:paraId="098ED751" w14:textId="77777777" w:rsidR="00911E37" w:rsidRPr="003223CF" w:rsidRDefault="00911E37" w:rsidP="00911E37">
      <w:pPr>
        <w:rPr>
          <w:rFonts w:ascii="Arial" w:hAnsi="Arial"/>
          <w:b/>
          <w:w w:val="105"/>
        </w:rPr>
      </w:pPr>
    </w:p>
    <w:p w14:paraId="47E6FBCB" w14:textId="77777777" w:rsidR="00911E37" w:rsidRPr="003223CF" w:rsidRDefault="00911E37" w:rsidP="00911E37">
      <w:pPr>
        <w:rPr>
          <w:rFonts w:ascii="Arial" w:hAnsi="Arial"/>
          <w:w w:val="105"/>
        </w:rPr>
      </w:pPr>
      <w:r w:rsidRPr="003223CF">
        <w:rPr>
          <w:rFonts w:ascii="Arial" w:hAnsi="Arial"/>
          <w:w w:val="105"/>
        </w:rPr>
        <w:t>School-Based Counsellors will:</w:t>
      </w:r>
    </w:p>
    <w:p w14:paraId="03566B86" w14:textId="77777777" w:rsidR="00911E37" w:rsidRPr="003223CF" w:rsidRDefault="00911E37" w:rsidP="00911E37">
      <w:pPr>
        <w:rPr>
          <w:rFonts w:ascii="Arial" w:hAnsi="Arial"/>
          <w:w w:val="105"/>
        </w:rPr>
      </w:pPr>
    </w:p>
    <w:p w14:paraId="25679FD0" w14:textId="77777777" w:rsidR="00911E37" w:rsidRPr="003223CF" w:rsidRDefault="00911E37" w:rsidP="006712C3">
      <w:pPr>
        <w:numPr>
          <w:ilvl w:val="0"/>
          <w:numId w:val="17"/>
        </w:numPr>
        <w:ind w:left="284" w:hanging="284"/>
        <w:rPr>
          <w:rFonts w:ascii="Arial" w:hAnsi="Arial"/>
          <w:w w:val="105"/>
        </w:rPr>
      </w:pPr>
      <w:r w:rsidRPr="003223CF">
        <w:rPr>
          <w:rFonts w:ascii="Arial" w:hAnsi="Arial"/>
          <w:w w:val="105"/>
        </w:rPr>
        <w:t>be trained and qualified in counselling;</w:t>
      </w:r>
    </w:p>
    <w:p w14:paraId="136AC7E1" w14:textId="77777777" w:rsidR="00911E37" w:rsidRPr="003223CF" w:rsidRDefault="00911E37" w:rsidP="006712C3">
      <w:pPr>
        <w:numPr>
          <w:ilvl w:val="0"/>
          <w:numId w:val="17"/>
        </w:numPr>
        <w:ind w:left="284" w:hanging="284"/>
        <w:rPr>
          <w:rFonts w:ascii="Arial" w:hAnsi="Arial"/>
          <w:w w:val="105"/>
        </w:rPr>
      </w:pPr>
      <w:r w:rsidRPr="003223CF">
        <w:rPr>
          <w:rFonts w:ascii="Arial" w:hAnsi="Arial"/>
          <w:w w:val="105"/>
        </w:rPr>
        <w:t>be trained to listen without passing judgement;</w:t>
      </w:r>
    </w:p>
    <w:p w14:paraId="0282CA00" w14:textId="77777777" w:rsidR="00911E37" w:rsidRPr="003223CF" w:rsidRDefault="00911E37" w:rsidP="006712C3">
      <w:pPr>
        <w:numPr>
          <w:ilvl w:val="0"/>
          <w:numId w:val="17"/>
        </w:numPr>
        <w:ind w:left="284" w:hanging="284"/>
        <w:rPr>
          <w:rFonts w:ascii="Arial" w:hAnsi="Arial"/>
          <w:w w:val="105"/>
        </w:rPr>
      </w:pPr>
      <w:r w:rsidRPr="003223CF">
        <w:rPr>
          <w:rFonts w:ascii="Arial" w:hAnsi="Arial"/>
          <w:w w:val="105"/>
        </w:rPr>
        <w:t>be trained to help children to sort out their thoughts and feelings;</w:t>
      </w:r>
    </w:p>
    <w:p w14:paraId="6E8C0B82" w14:textId="77777777" w:rsidR="00911E37" w:rsidRPr="003223CF" w:rsidRDefault="00911E37" w:rsidP="006712C3">
      <w:pPr>
        <w:numPr>
          <w:ilvl w:val="0"/>
          <w:numId w:val="17"/>
        </w:numPr>
        <w:ind w:left="284" w:hanging="284"/>
        <w:rPr>
          <w:rFonts w:ascii="Arial" w:hAnsi="Arial"/>
          <w:w w:val="105"/>
        </w:rPr>
      </w:pPr>
      <w:r w:rsidRPr="003223CF">
        <w:rPr>
          <w:rFonts w:ascii="Arial" w:hAnsi="Arial"/>
          <w:w w:val="105"/>
        </w:rPr>
        <w:t>provide emotional support allowing children to concentrate more in class, to feel better about themselves and to build their self-confidence;</w:t>
      </w:r>
    </w:p>
    <w:p w14:paraId="0DA26C33" w14:textId="77777777" w:rsidR="00911E37" w:rsidRPr="003223CF" w:rsidRDefault="00911E37" w:rsidP="006712C3">
      <w:pPr>
        <w:numPr>
          <w:ilvl w:val="0"/>
          <w:numId w:val="17"/>
        </w:numPr>
        <w:ind w:left="284" w:hanging="284"/>
        <w:rPr>
          <w:rFonts w:ascii="Arial" w:hAnsi="Arial"/>
          <w:w w:val="105"/>
        </w:rPr>
      </w:pPr>
      <w:r w:rsidRPr="003223CF">
        <w:rPr>
          <w:rFonts w:ascii="Arial" w:hAnsi="Arial"/>
          <w:w w:val="105"/>
        </w:rPr>
        <w:t>use a variety of creative methods to help children express their concerns;</w:t>
      </w:r>
    </w:p>
    <w:p w14:paraId="2B1D8F36" w14:textId="77777777" w:rsidR="00911E37" w:rsidRPr="003223CF" w:rsidRDefault="00911E37" w:rsidP="006712C3">
      <w:pPr>
        <w:numPr>
          <w:ilvl w:val="0"/>
          <w:numId w:val="17"/>
        </w:numPr>
        <w:ind w:left="284" w:hanging="284"/>
        <w:rPr>
          <w:rFonts w:ascii="Arial" w:hAnsi="Arial"/>
          <w:w w:val="105"/>
        </w:rPr>
      </w:pPr>
      <w:r w:rsidRPr="003223CF">
        <w:rPr>
          <w:rFonts w:ascii="Arial" w:hAnsi="Arial"/>
          <w:w w:val="105"/>
        </w:rPr>
        <w:t>provide enough time for a child for to explore issues in a meaningful way;</w:t>
      </w:r>
    </w:p>
    <w:p w14:paraId="280BC450" w14:textId="77777777" w:rsidR="00911E37" w:rsidRPr="003223CF" w:rsidRDefault="00911E37" w:rsidP="006712C3">
      <w:pPr>
        <w:numPr>
          <w:ilvl w:val="0"/>
          <w:numId w:val="17"/>
        </w:numPr>
        <w:ind w:left="284" w:hanging="284"/>
        <w:rPr>
          <w:rFonts w:ascii="Arial" w:hAnsi="Arial"/>
          <w:w w:val="105"/>
        </w:rPr>
      </w:pPr>
      <w:r w:rsidRPr="003223CF">
        <w:rPr>
          <w:rFonts w:ascii="Arial" w:hAnsi="Arial"/>
          <w:w w:val="105"/>
        </w:rPr>
        <w:t>undertake counselling sessions in a private room;</w:t>
      </w:r>
    </w:p>
    <w:p w14:paraId="667705A8" w14:textId="77777777" w:rsidR="00911E37" w:rsidRPr="003223CF" w:rsidRDefault="00911E37" w:rsidP="006712C3">
      <w:pPr>
        <w:numPr>
          <w:ilvl w:val="0"/>
          <w:numId w:val="17"/>
        </w:numPr>
        <w:ind w:left="284" w:hanging="284"/>
        <w:rPr>
          <w:rFonts w:ascii="Arial" w:hAnsi="Arial"/>
          <w:w w:val="105"/>
        </w:rPr>
      </w:pPr>
      <w:r w:rsidRPr="003223CF">
        <w:rPr>
          <w:rFonts w:ascii="Arial" w:hAnsi="Arial"/>
          <w:w w:val="105"/>
        </w:rPr>
        <w:t>regularly review the situation with the child and come to a joint decision when the sessions should end;</w:t>
      </w:r>
    </w:p>
    <w:p w14:paraId="7F20DAA4" w14:textId="77777777" w:rsidR="00911E37" w:rsidRPr="003223CF" w:rsidRDefault="00911E37" w:rsidP="006712C3">
      <w:pPr>
        <w:numPr>
          <w:ilvl w:val="0"/>
          <w:numId w:val="17"/>
        </w:numPr>
        <w:ind w:left="284" w:hanging="284"/>
        <w:rPr>
          <w:rFonts w:ascii="Arial" w:hAnsi="Arial"/>
          <w:w w:val="105"/>
        </w:rPr>
      </w:pPr>
      <w:r w:rsidRPr="003223CF">
        <w:rPr>
          <w:rFonts w:ascii="Arial" w:hAnsi="Arial"/>
          <w:w w:val="105"/>
        </w:rPr>
        <w:t>ensure that all matters discussed during counselling sessions are completely confidential;</w:t>
      </w:r>
    </w:p>
    <w:p w14:paraId="5E4061A4" w14:textId="77777777" w:rsidR="00FE2E35" w:rsidRDefault="00911E37" w:rsidP="00FE2E35">
      <w:pPr>
        <w:numPr>
          <w:ilvl w:val="0"/>
          <w:numId w:val="17"/>
        </w:numPr>
        <w:ind w:left="284" w:hanging="284"/>
        <w:rPr>
          <w:rFonts w:ascii="Arial" w:hAnsi="Arial"/>
          <w:w w:val="105"/>
        </w:rPr>
      </w:pPr>
      <w:r w:rsidRPr="003223CF">
        <w:rPr>
          <w:rFonts w:ascii="Arial" w:hAnsi="Arial"/>
          <w:w w:val="105"/>
        </w:rPr>
        <w:t>only break confidentiality if there is a child protection disclosure and then will:</w:t>
      </w:r>
    </w:p>
    <w:p w14:paraId="05CF1376" w14:textId="77777777" w:rsidR="00FE2E35" w:rsidRDefault="00911E37" w:rsidP="00FE2E35">
      <w:pPr>
        <w:numPr>
          <w:ilvl w:val="1"/>
          <w:numId w:val="17"/>
        </w:numPr>
        <w:rPr>
          <w:rFonts w:ascii="Arial" w:hAnsi="Arial"/>
          <w:w w:val="105"/>
        </w:rPr>
      </w:pPr>
      <w:r w:rsidRPr="00FE2E35">
        <w:rPr>
          <w:rFonts w:ascii="Arial" w:hAnsi="Arial"/>
          <w:w w:val="105"/>
        </w:rPr>
        <w:t xml:space="preserve">inform the child that the information </w:t>
      </w:r>
      <w:proofErr w:type="gramStart"/>
      <w:r w:rsidRPr="00FE2E35">
        <w:rPr>
          <w:rFonts w:ascii="Arial" w:hAnsi="Arial"/>
          <w:w w:val="105"/>
        </w:rPr>
        <w:t>has to</w:t>
      </w:r>
      <w:proofErr w:type="gramEnd"/>
      <w:r w:rsidRPr="00FE2E35">
        <w:rPr>
          <w:rFonts w:ascii="Arial" w:hAnsi="Arial"/>
          <w:w w:val="105"/>
        </w:rPr>
        <w:t xml:space="preserve"> be shared with others;</w:t>
      </w:r>
    </w:p>
    <w:p w14:paraId="57E4CF4C" w14:textId="2E6F7B04" w:rsidR="00911E37" w:rsidRPr="00FE2E35" w:rsidRDefault="00911E37" w:rsidP="00FE2E35">
      <w:pPr>
        <w:numPr>
          <w:ilvl w:val="1"/>
          <w:numId w:val="17"/>
        </w:numPr>
        <w:rPr>
          <w:rFonts w:ascii="Arial" w:hAnsi="Arial"/>
          <w:w w:val="105"/>
        </w:rPr>
      </w:pPr>
      <w:r w:rsidRPr="00FE2E35">
        <w:rPr>
          <w:rFonts w:ascii="Arial" w:hAnsi="Arial"/>
          <w:w w:val="105"/>
        </w:rPr>
        <w:t>inform and seek advice from the Designated Safeguarding Lead.</w:t>
      </w:r>
    </w:p>
    <w:p w14:paraId="7FF18E31" w14:textId="77777777" w:rsidR="00911E37" w:rsidRPr="003223CF" w:rsidRDefault="00911E37" w:rsidP="00DE32D0">
      <w:pPr>
        <w:ind w:left="284" w:hanging="284"/>
        <w:rPr>
          <w:rFonts w:ascii="Arial" w:hAnsi="Arial"/>
          <w:b/>
          <w:w w:val="105"/>
        </w:rPr>
      </w:pPr>
    </w:p>
    <w:p w14:paraId="70E8EA1B" w14:textId="77777777" w:rsidR="003025D0" w:rsidRPr="003223CF" w:rsidRDefault="003025D0" w:rsidP="003025D0">
      <w:pPr>
        <w:shd w:val="clear" w:color="auto" w:fill="FFFF00"/>
        <w:rPr>
          <w:rFonts w:ascii="Arial" w:hAnsi="Arial"/>
          <w:b/>
          <w:w w:val="105"/>
        </w:rPr>
      </w:pPr>
      <w:r w:rsidRPr="003223CF">
        <w:rPr>
          <w:rFonts w:ascii="Arial" w:hAnsi="Arial"/>
          <w:b/>
          <w:w w:val="105"/>
        </w:rPr>
        <w:t>Role of School Personnel</w:t>
      </w:r>
    </w:p>
    <w:p w14:paraId="3269F4D6" w14:textId="77777777" w:rsidR="003025D0" w:rsidRPr="003223CF" w:rsidRDefault="003025D0" w:rsidP="003025D0">
      <w:pPr>
        <w:rPr>
          <w:rFonts w:ascii="Arial" w:hAnsi="Arial"/>
          <w:b/>
          <w:w w:val="105"/>
        </w:rPr>
      </w:pPr>
    </w:p>
    <w:p w14:paraId="25E2864B" w14:textId="77777777" w:rsidR="003025D0" w:rsidRPr="003223CF" w:rsidRDefault="003025D0" w:rsidP="003025D0">
      <w:pPr>
        <w:rPr>
          <w:rFonts w:ascii="Arial" w:hAnsi="Arial"/>
          <w:w w:val="105"/>
        </w:rPr>
      </w:pPr>
      <w:r w:rsidRPr="003223CF">
        <w:rPr>
          <w:rFonts w:ascii="Arial" w:hAnsi="Arial"/>
          <w:w w:val="105"/>
        </w:rPr>
        <w:t>School personnel will:</w:t>
      </w:r>
    </w:p>
    <w:p w14:paraId="7E46A8D5" w14:textId="77777777" w:rsidR="003025D0" w:rsidRPr="003223CF" w:rsidRDefault="003025D0" w:rsidP="003025D0">
      <w:pPr>
        <w:rPr>
          <w:rFonts w:ascii="Arial" w:hAnsi="Arial"/>
          <w:w w:val="105"/>
        </w:rPr>
      </w:pPr>
    </w:p>
    <w:p w14:paraId="77C7FF6B" w14:textId="77777777" w:rsidR="003025D0" w:rsidRPr="003223CF" w:rsidRDefault="003025D0" w:rsidP="006712C3">
      <w:pPr>
        <w:numPr>
          <w:ilvl w:val="0"/>
          <w:numId w:val="7"/>
        </w:numPr>
        <w:ind w:left="284" w:hanging="284"/>
        <w:rPr>
          <w:rFonts w:ascii="Arial" w:hAnsi="Arial"/>
          <w:w w:val="105"/>
        </w:rPr>
      </w:pPr>
      <w:r w:rsidRPr="003223CF">
        <w:rPr>
          <w:rFonts w:ascii="Arial" w:hAnsi="Arial"/>
          <w:w w:val="105"/>
        </w:rPr>
        <w:t>comply with all aspects of this policy;</w:t>
      </w:r>
    </w:p>
    <w:p w14:paraId="4E9E9871" w14:textId="77777777" w:rsidR="00030519" w:rsidRPr="003223CF" w:rsidRDefault="00030519" w:rsidP="006712C3">
      <w:pPr>
        <w:numPr>
          <w:ilvl w:val="0"/>
          <w:numId w:val="7"/>
        </w:numPr>
        <w:ind w:left="284" w:hanging="284"/>
        <w:jc w:val="both"/>
        <w:rPr>
          <w:rFonts w:ascii="Arial" w:hAnsi="Arial"/>
          <w:w w:val="105"/>
        </w:rPr>
      </w:pPr>
      <w:r w:rsidRPr="003223CF">
        <w:rPr>
          <w:rFonts w:ascii="Arial" w:hAnsi="Arial"/>
          <w:w w:val="105"/>
        </w:rPr>
        <w:t xml:space="preserve">listen to and monitor the behaviour and progress of bereaved </w:t>
      </w:r>
      <w:r w:rsidR="00125DA3" w:rsidRPr="003223CF">
        <w:rPr>
          <w:rFonts w:ascii="Arial" w:hAnsi="Arial"/>
          <w:w w:val="105"/>
        </w:rPr>
        <w:t>pupils</w:t>
      </w:r>
      <w:r w:rsidRPr="003223CF">
        <w:rPr>
          <w:rFonts w:ascii="Arial" w:hAnsi="Arial"/>
          <w:w w:val="105"/>
        </w:rPr>
        <w:t>;</w:t>
      </w:r>
    </w:p>
    <w:p w14:paraId="354B0889" w14:textId="77777777" w:rsidR="00030519" w:rsidRPr="003223CF" w:rsidRDefault="00030519" w:rsidP="006712C3">
      <w:pPr>
        <w:numPr>
          <w:ilvl w:val="0"/>
          <w:numId w:val="7"/>
        </w:numPr>
        <w:ind w:left="284" w:hanging="284"/>
        <w:jc w:val="both"/>
        <w:rPr>
          <w:rFonts w:ascii="Arial" w:hAnsi="Arial"/>
          <w:w w:val="105"/>
        </w:rPr>
      </w:pPr>
      <w:r w:rsidRPr="003223CF">
        <w:rPr>
          <w:rFonts w:ascii="Arial" w:hAnsi="Arial"/>
          <w:w w:val="105"/>
        </w:rPr>
        <w:t>listen to and monitor the behaviour of their colleagues</w:t>
      </w:r>
      <w:r w:rsidR="00125DA3" w:rsidRPr="003223CF">
        <w:rPr>
          <w:rFonts w:ascii="Arial" w:hAnsi="Arial"/>
          <w:w w:val="105"/>
        </w:rPr>
        <w:t>;</w:t>
      </w:r>
    </w:p>
    <w:p w14:paraId="1A932F50" w14:textId="77777777" w:rsidR="005531D8" w:rsidRPr="003223CF" w:rsidRDefault="005531D8" w:rsidP="006712C3">
      <w:pPr>
        <w:numPr>
          <w:ilvl w:val="0"/>
          <w:numId w:val="7"/>
        </w:numPr>
        <w:ind w:left="284" w:hanging="284"/>
        <w:jc w:val="both"/>
        <w:rPr>
          <w:rFonts w:ascii="Arial" w:hAnsi="Arial"/>
          <w:w w:val="105"/>
        </w:rPr>
      </w:pPr>
      <w:r w:rsidRPr="003223CF">
        <w:rPr>
          <w:rFonts w:ascii="Arial" w:hAnsi="Arial"/>
          <w:w w:val="105"/>
        </w:rPr>
        <w:t xml:space="preserve">use a </w:t>
      </w:r>
      <w:proofErr w:type="gramStart"/>
      <w:r w:rsidRPr="003223CF">
        <w:rPr>
          <w:rFonts w:ascii="Arial" w:hAnsi="Arial"/>
          <w:w w:val="105"/>
        </w:rPr>
        <w:t>variety approaches</w:t>
      </w:r>
      <w:proofErr w:type="gramEnd"/>
      <w:r w:rsidRPr="003223CF">
        <w:rPr>
          <w:rFonts w:ascii="Arial" w:hAnsi="Arial"/>
          <w:w w:val="105"/>
        </w:rPr>
        <w:t xml:space="preserve"> in PSHE to meet the needs of pupils.</w:t>
      </w:r>
    </w:p>
    <w:p w14:paraId="1B8AC4BD" w14:textId="77777777" w:rsidR="003025D0" w:rsidRPr="003223CF" w:rsidRDefault="003025D0" w:rsidP="006712C3">
      <w:pPr>
        <w:numPr>
          <w:ilvl w:val="0"/>
          <w:numId w:val="7"/>
        </w:numPr>
        <w:tabs>
          <w:tab w:val="left" w:pos="229"/>
          <w:tab w:val="left" w:pos="284"/>
        </w:tabs>
        <w:ind w:left="284" w:hanging="284"/>
        <w:rPr>
          <w:rFonts w:ascii="Arial" w:hAnsi="Arial"/>
          <w:w w:val="105"/>
        </w:rPr>
      </w:pPr>
      <w:r w:rsidRPr="003223CF">
        <w:rPr>
          <w:rFonts w:ascii="Arial" w:hAnsi="Arial"/>
          <w:w w:val="105"/>
        </w:rPr>
        <w:t xml:space="preserve"> implement the school’s equalities policy and schemes;</w:t>
      </w:r>
    </w:p>
    <w:p w14:paraId="35AA54BD" w14:textId="77777777" w:rsidR="003025D0" w:rsidRPr="003223CF" w:rsidRDefault="003025D0" w:rsidP="006712C3">
      <w:pPr>
        <w:numPr>
          <w:ilvl w:val="0"/>
          <w:numId w:val="7"/>
        </w:numPr>
        <w:tabs>
          <w:tab w:val="left" w:pos="229"/>
          <w:tab w:val="left" w:pos="284"/>
        </w:tabs>
        <w:ind w:left="284" w:hanging="284"/>
        <w:rPr>
          <w:rFonts w:ascii="Arial" w:hAnsi="Arial"/>
          <w:w w:val="105"/>
        </w:rPr>
      </w:pPr>
      <w:r w:rsidRPr="003223CF">
        <w:rPr>
          <w:rFonts w:ascii="Arial" w:hAnsi="Arial"/>
          <w:w w:val="105"/>
        </w:rPr>
        <w:t xml:space="preserve"> report and deal with all incidents of discrimination;</w:t>
      </w:r>
    </w:p>
    <w:p w14:paraId="62819479" w14:textId="77777777" w:rsidR="003025D0" w:rsidRPr="003223CF" w:rsidRDefault="003025D0" w:rsidP="006712C3">
      <w:pPr>
        <w:numPr>
          <w:ilvl w:val="0"/>
          <w:numId w:val="7"/>
        </w:numPr>
        <w:tabs>
          <w:tab w:val="left" w:pos="229"/>
        </w:tabs>
        <w:ind w:left="284" w:hanging="284"/>
        <w:jc w:val="both"/>
        <w:rPr>
          <w:rFonts w:ascii="Arial" w:hAnsi="Arial"/>
          <w:w w:val="105"/>
        </w:rPr>
      </w:pPr>
      <w:r w:rsidRPr="003223CF">
        <w:rPr>
          <w:rFonts w:ascii="Arial" w:hAnsi="Arial"/>
          <w:w w:val="105"/>
        </w:rPr>
        <w:t xml:space="preserve"> attend appropriate training sessions;</w:t>
      </w:r>
    </w:p>
    <w:p w14:paraId="2029E08B" w14:textId="77777777" w:rsidR="003025D0" w:rsidRPr="003223CF" w:rsidRDefault="003025D0" w:rsidP="006712C3">
      <w:pPr>
        <w:numPr>
          <w:ilvl w:val="0"/>
          <w:numId w:val="7"/>
        </w:numPr>
        <w:ind w:left="284" w:hanging="284"/>
        <w:jc w:val="both"/>
        <w:rPr>
          <w:rFonts w:ascii="Arial" w:hAnsi="Arial"/>
          <w:w w:val="105"/>
        </w:rPr>
      </w:pPr>
      <w:r w:rsidRPr="003223CF">
        <w:rPr>
          <w:rFonts w:ascii="Arial" w:hAnsi="Arial"/>
          <w:w w:val="105"/>
        </w:rPr>
        <w:t>report any concerns they have on any aspect of the school community</w:t>
      </w:r>
      <w:r w:rsidR="001972BA" w:rsidRPr="003223CF">
        <w:rPr>
          <w:rFonts w:ascii="Arial" w:hAnsi="Arial"/>
          <w:w w:val="105"/>
        </w:rPr>
        <w:t>.</w:t>
      </w:r>
    </w:p>
    <w:p w14:paraId="0197EE45" w14:textId="77777777" w:rsidR="003025D0" w:rsidRPr="003223CF" w:rsidRDefault="003025D0" w:rsidP="003025D0">
      <w:pPr>
        <w:rPr>
          <w:rFonts w:ascii="Arial" w:hAnsi="Arial"/>
          <w:b/>
          <w:w w:val="105"/>
        </w:rPr>
      </w:pPr>
    </w:p>
    <w:p w14:paraId="3C9C8244" w14:textId="77777777" w:rsidR="003025D0" w:rsidRPr="003223CF" w:rsidRDefault="00030519" w:rsidP="00030519">
      <w:pPr>
        <w:shd w:val="clear" w:color="auto" w:fill="FFFF00"/>
        <w:rPr>
          <w:rFonts w:ascii="Arial" w:hAnsi="Arial"/>
          <w:b/>
          <w:w w:val="105"/>
        </w:rPr>
      </w:pPr>
      <w:r w:rsidRPr="003223CF">
        <w:rPr>
          <w:rFonts w:ascii="Arial" w:hAnsi="Arial"/>
          <w:b/>
          <w:w w:val="105"/>
        </w:rPr>
        <w:t>Role of Pupils</w:t>
      </w:r>
    </w:p>
    <w:p w14:paraId="5B3E4331" w14:textId="77777777" w:rsidR="003025D0" w:rsidRPr="003223CF" w:rsidRDefault="003025D0" w:rsidP="003025D0">
      <w:pPr>
        <w:rPr>
          <w:rFonts w:ascii="Arial" w:hAnsi="Arial"/>
          <w:b/>
          <w:w w:val="105"/>
        </w:rPr>
      </w:pPr>
    </w:p>
    <w:p w14:paraId="7EA4A7F5" w14:textId="77777777" w:rsidR="00030519" w:rsidRPr="003223CF" w:rsidRDefault="00030519" w:rsidP="00030519">
      <w:pPr>
        <w:jc w:val="both"/>
        <w:rPr>
          <w:rFonts w:ascii="Arial" w:hAnsi="Arial"/>
          <w:w w:val="105"/>
        </w:rPr>
      </w:pPr>
      <w:r w:rsidRPr="003223CF">
        <w:rPr>
          <w:rFonts w:ascii="Arial" w:hAnsi="Arial"/>
          <w:w w:val="105"/>
        </w:rPr>
        <w:t>Pupils will be aware of the support strategies in place.</w:t>
      </w:r>
    </w:p>
    <w:p w14:paraId="0DCC5732" w14:textId="77777777" w:rsidR="003025D0" w:rsidRPr="003223CF" w:rsidRDefault="003025D0" w:rsidP="003025D0">
      <w:pPr>
        <w:rPr>
          <w:rFonts w:ascii="Arial" w:hAnsi="Arial"/>
          <w:b/>
          <w:w w:val="105"/>
        </w:rPr>
      </w:pPr>
    </w:p>
    <w:p w14:paraId="7339CFEF" w14:textId="77777777" w:rsidR="00030519" w:rsidRPr="003223CF" w:rsidRDefault="00030519" w:rsidP="00030519">
      <w:pPr>
        <w:shd w:val="clear" w:color="auto" w:fill="FFFF00"/>
        <w:rPr>
          <w:rFonts w:ascii="Arial" w:hAnsi="Arial"/>
          <w:b/>
          <w:w w:val="105"/>
        </w:rPr>
      </w:pPr>
      <w:r w:rsidRPr="003223CF">
        <w:rPr>
          <w:rFonts w:ascii="Arial" w:hAnsi="Arial"/>
          <w:b/>
          <w:w w:val="105"/>
        </w:rPr>
        <w:t>Role of Parents/Carers</w:t>
      </w:r>
    </w:p>
    <w:p w14:paraId="0BEAFB90" w14:textId="77777777" w:rsidR="00030519" w:rsidRPr="003223CF" w:rsidRDefault="00030519" w:rsidP="00030519">
      <w:pPr>
        <w:rPr>
          <w:rFonts w:ascii="Arial" w:hAnsi="Arial"/>
          <w:b/>
          <w:w w:val="105"/>
        </w:rPr>
      </w:pPr>
    </w:p>
    <w:p w14:paraId="50C180FA" w14:textId="77777777" w:rsidR="00030519" w:rsidRPr="003223CF" w:rsidRDefault="00303FE2" w:rsidP="00303FE2">
      <w:pPr>
        <w:jc w:val="both"/>
        <w:rPr>
          <w:rFonts w:ascii="Arial" w:hAnsi="Arial"/>
          <w:w w:val="105"/>
        </w:rPr>
      </w:pPr>
      <w:r w:rsidRPr="003223CF">
        <w:rPr>
          <w:rFonts w:ascii="Arial" w:hAnsi="Arial"/>
          <w:w w:val="105"/>
        </w:rPr>
        <w:t xml:space="preserve">Parents/carers will </w:t>
      </w:r>
      <w:r w:rsidR="00030519" w:rsidRPr="003223CF">
        <w:rPr>
          <w:rFonts w:ascii="Arial" w:hAnsi="Arial"/>
          <w:w w:val="105"/>
        </w:rPr>
        <w:t>be aware</w:t>
      </w:r>
      <w:r w:rsidRPr="003223CF">
        <w:rPr>
          <w:rFonts w:ascii="Arial" w:hAnsi="Arial"/>
          <w:w w:val="105"/>
        </w:rPr>
        <w:t xml:space="preserve"> of and comply with this policy.</w:t>
      </w:r>
    </w:p>
    <w:p w14:paraId="2A7DE378" w14:textId="77777777" w:rsidR="00030519" w:rsidRPr="003223CF" w:rsidRDefault="00030519" w:rsidP="00030519">
      <w:pPr>
        <w:jc w:val="both"/>
        <w:rPr>
          <w:rFonts w:ascii="Arial" w:hAnsi="Arial"/>
          <w:b/>
          <w:w w:val="105"/>
        </w:rPr>
      </w:pPr>
    </w:p>
    <w:p w14:paraId="3A8C349B" w14:textId="77777777" w:rsidR="00030519" w:rsidRPr="003223CF" w:rsidRDefault="00030519" w:rsidP="00030519">
      <w:pPr>
        <w:shd w:val="clear" w:color="auto" w:fill="FFFF00"/>
        <w:rPr>
          <w:rFonts w:ascii="Arial" w:hAnsi="Arial"/>
          <w:b/>
          <w:w w:val="105"/>
        </w:rPr>
      </w:pPr>
      <w:r w:rsidRPr="003223CF">
        <w:rPr>
          <w:rFonts w:ascii="Arial" w:hAnsi="Arial"/>
          <w:b/>
          <w:w w:val="105"/>
        </w:rPr>
        <w:t>Raising Awareness of this Policy</w:t>
      </w:r>
    </w:p>
    <w:p w14:paraId="2FCAF91F" w14:textId="77777777" w:rsidR="00030519" w:rsidRPr="003223CF" w:rsidRDefault="00030519" w:rsidP="00030519">
      <w:pPr>
        <w:rPr>
          <w:rFonts w:ascii="Arial" w:hAnsi="Arial"/>
          <w:b/>
          <w:w w:val="105"/>
        </w:rPr>
      </w:pPr>
    </w:p>
    <w:p w14:paraId="18C3F9CC" w14:textId="77777777" w:rsidR="001972BA" w:rsidRPr="003223CF" w:rsidRDefault="001972BA" w:rsidP="001972BA">
      <w:pPr>
        <w:rPr>
          <w:rFonts w:ascii="Arial" w:hAnsi="Arial"/>
          <w:w w:val="105"/>
        </w:rPr>
      </w:pPr>
      <w:r w:rsidRPr="003223CF">
        <w:rPr>
          <w:rFonts w:ascii="Arial" w:hAnsi="Arial"/>
          <w:w w:val="105"/>
        </w:rPr>
        <w:t>We will raise awareness of this policy via:</w:t>
      </w:r>
    </w:p>
    <w:p w14:paraId="3152D14A" w14:textId="77777777" w:rsidR="001972BA" w:rsidRPr="003223CF" w:rsidRDefault="001972BA" w:rsidP="001972BA">
      <w:pPr>
        <w:rPr>
          <w:rFonts w:ascii="Arial" w:hAnsi="Arial"/>
          <w:b/>
          <w:w w:val="105"/>
        </w:rPr>
      </w:pPr>
    </w:p>
    <w:p w14:paraId="4CCB1F85" w14:textId="77777777" w:rsidR="001972BA" w:rsidRPr="003223CF" w:rsidRDefault="001972BA" w:rsidP="006712C3">
      <w:pPr>
        <w:numPr>
          <w:ilvl w:val="0"/>
          <w:numId w:val="2"/>
        </w:numPr>
        <w:ind w:left="284" w:hanging="284"/>
        <w:rPr>
          <w:rFonts w:ascii="Arial" w:hAnsi="Arial"/>
          <w:w w:val="105"/>
        </w:rPr>
      </w:pPr>
      <w:r w:rsidRPr="003223CF">
        <w:rPr>
          <w:rFonts w:ascii="Arial" w:hAnsi="Arial"/>
          <w:w w:val="105"/>
        </w:rPr>
        <w:t>School website;</w:t>
      </w:r>
    </w:p>
    <w:p w14:paraId="340FE5F7" w14:textId="77777777" w:rsidR="001972BA" w:rsidRPr="003223CF" w:rsidRDefault="001972BA" w:rsidP="006712C3">
      <w:pPr>
        <w:numPr>
          <w:ilvl w:val="0"/>
          <w:numId w:val="2"/>
        </w:numPr>
        <w:ind w:left="284" w:hanging="284"/>
        <w:rPr>
          <w:rFonts w:ascii="Arial" w:hAnsi="Arial"/>
          <w:w w:val="105"/>
        </w:rPr>
      </w:pPr>
      <w:r w:rsidRPr="003223CF">
        <w:rPr>
          <w:rFonts w:ascii="Arial" w:hAnsi="Arial"/>
          <w:w w:val="105"/>
        </w:rPr>
        <w:t xml:space="preserve">Meetings with parents such as introductory, transition, parent-teacher </w:t>
      </w:r>
      <w:proofErr w:type="gramStart"/>
      <w:r w:rsidRPr="003223CF">
        <w:rPr>
          <w:rFonts w:ascii="Arial" w:hAnsi="Arial"/>
          <w:w w:val="105"/>
        </w:rPr>
        <w:t>consultations</w:t>
      </w:r>
      <w:proofErr w:type="gramEnd"/>
      <w:r w:rsidRPr="003223CF">
        <w:rPr>
          <w:rFonts w:ascii="Arial" w:hAnsi="Arial"/>
          <w:w w:val="105"/>
        </w:rPr>
        <w:t xml:space="preserve"> and periodic curriculum workshops;</w:t>
      </w:r>
    </w:p>
    <w:p w14:paraId="60F60A86" w14:textId="77777777" w:rsidR="001972BA" w:rsidRPr="003223CF" w:rsidRDefault="001972BA" w:rsidP="006712C3">
      <w:pPr>
        <w:numPr>
          <w:ilvl w:val="0"/>
          <w:numId w:val="5"/>
        </w:numPr>
        <w:ind w:left="284" w:hanging="284"/>
        <w:rPr>
          <w:rFonts w:ascii="Arial" w:hAnsi="Arial"/>
          <w:w w:val="105"/>
        </w:rPr>
      </w:pPr>
      <w:r w:rsidRPr="003223CF">
        <w:rPr>
          <w:rFonts w:ascii="Arial" w:hAnsi="Arial"/>
          <w:w w:val="105"/>
        </w:rPr>
        <w:t>School events;</w:t>
      </w:r>
    </w:p>
    <w:p w14:paraId="59FE8FB1" w14:textId="77777777" w:rsidR="001972BA" w:rsidRPr="003223CF" w:rsidRDefault="001972BA" w:rsidP="006712C3">
      <w:pPr>
        <w:numPr>
          <w:ilvl w:val="0"/>
          <w:numId w:val="3"/>
        </w:numPr>
        <w:ind w:left="284" w:hanging="284"/>
        <w:rPr>
          <w:rFonts w:ascii="Arial" w:hAnsi="Arial"/>
          <w:w w:val="105"/>
        </w:rPr>
      </w:pPr>
      <w:r w:rsidRPr="003223CF">
        <w:rPr>
          <w:rFonts w:ascii="Arial" w:hAnsi="Arial"/>
          <w:w w:val="105"/>
        </w:rPr>
        <w:t>Meetings with school personnel;</w:t>
      </w:r>
    </w:p>
    <w:p w14:paraId="1E9AA981" w14:textId="2386AC30" w:rsidR="001972BA" w:rsidRPr="009E6EB5" w:rsidRDefault="001972BA" w:rsidP="009E6EB5">
      <w:pPr>
        <w:numPr>
          <w:ilvl w:val="0"/>
          <w:numId w:val="3"/>
        </w:numPr>
        <w:ind w:left="284" w:hanging="284"/>
        <w:rPr>
          <w:rFonts w:ascii="Arial" w:hAnsi="Arial"/>
          <w:w w:val="105"/>
        </w:rPr>
      </w:pPr>
      <w:r w:rsidRPr="003223CF">
        <w:rPr>
          <w:rFonts w:ascii="Arial" w:hAnsi="Arial"/>
          <w:w w:val="105"/>
        </w:rPr>
        <w:t>Written communications with home such as weekly newsletters and of end of half term newsletters;</w:t>
      </w:r>
    </w:p>
    <w:p w14:paraId="07848D3A" w14:textId="273FADBF" w:rsidR="001972BA" w:rsidRPr="009E6EB5" w:rsidRDefault="001972BA" w:rsidP="009E6EB5">
      <w:pPr>
        <w:numPr>
          <w:ilvl w:val="0"/>
          <w:numId w:val="3"/>
        </w:numPr>
        <w:ind w:left="284" w:hanging="284"/>
        <w:rPr>
          <w:rFonts w:ascii="Arial" w:hAnsi="Arial"/>
          <w:w w:val="105"/>
        </w:rPr>
      </w:pPr>
      <w:r w:rsidRPr="003223CF">
        <w:rPr>
          <w:rFonts w:ascii="Arial" w:hAnsi="Arial"/>
          <w:w w:val="105"/>
        </w:rPr>
        <w:t>Headteacher reports to the Governing Body;</w:t>
      </w:r>
    </w:p>
    <w:p w14:paraId="032A8C2B" w14:textId="77777777" w:rsidR="001972BA" w:rsidRPr="003223CF" w:rsidRDefault="001972BA" w:rsidP="006712C3">
      <w:pPr>
        <w:numPr>
          <w:ilvl w:val="0"/>
          <w:numId w:val="4"/>
        </w:numPr>
        <w:ind w:left="284" w:hanging="284"/>
        <w:rPr>
          <w:rFonts w:ascii="Arial" w:hAnsi="Arial"/>
          <w:w w:val="105"/>
        </w:rPr>
      </w:pPr>
      <w:r w:rsidRPr="003223CF">
        <w:rPr>
          <w:rFonts w:ascii="Arial" w:hAnsi="Arial"/>
          <w:w w:val="105"/>
        </w:rPr>
        <w:t>Text messages</w:t>
      </w:r>
    </w:p>
    <w:p w14:paraId="124FF38A" w14:textId="77777777" w:rsidR="001972BA" w:rsidRPr="003223CF" w:rsidRDefault="001972BA" w:rsidP="006712C3">
      <w:pPr>
        <w:numPr>
          <w:ilvl w:val="0"/>
          <w:numId w:val="4"/>
        </w:numPr>
        <w:ind w:left="284" w:hanging="284"/>
        <w:rPr>
          <w:rFonts w:ascii="Arial" w:hAnsi="Arial"/>
          <w:w w:val="105"/>
        </w:rPr>
      </w:pPr>
      <w:r w:rsidRPr="003223CF">
        <w:rPr>
          <w:rFonts w:ascii="Arial" w:hAnsi="Arial"/>
          <w:w w:val="105"/>
        </w:rPr>
        <w:t>Email</w:t>
      </w:r>
    </w:p>
    <w:p w14:paraId="61BDBDE1" w14:textId="6D02F093" w:rsidR="001972BA" w:rsidRPr="009E6EB5" w:rsidRDefault="001972BA" w:rsidP="009E6EB5">
      <w:pPr>
        <w:rPr>
          <w:rFonts w:ascii="Arial" w:hAnsi="Arial"/>
          <w:w w:val="105"/>
        </w:rPr>
      </w:pPr>
    </w:p>
    <w:p w14:paraId="3F79D35D" w14:textId="77777777" w:rsidR="00030519" w:rsidRPr="003223CF" w:rsidRDefault="00030519" w:rsidP="00030519">
      <w:pPr>
        <w:shd w:val="clear" w:color="auto" w:fill="FFFF00"/>
        <w:rPr>
          <w:rFonts w:ascii="Arial" w:hAnsi="Arial"/>
          <w:w w:val="105"/>
        </w:rPr>
      </w:pPr>
      <w:r w:rsidRPr="003223CF">
        <w:rPr>
          <w:rFonts w:ascii="Arial" w:hAnsi="Arial"/>
          <w:b/>
          <w:w w:val="105"/>
        </w:rPr>
        <w:t>Training</w:t>
      </w:r>
    </w:p>
    <w:p w14:paraId="3FAE5A98" w14:textId="77777777" w:rsidR="00030519" w:rsidRPr="003223CF" w:rsidRDefault="00030519" w:rsidP="00030519">
      <w:pPr>
        <w:rPr>
          <w:rFonts w:ascii="Arial" w:hAnsi="Arial"/>
          <w:w w:val="105"/>
        </w:rPr>
      </w:pPr>
    </w:p>
    <w:p w14:paraId="1ED661D2" w14:textId="77777777" w:rsidR="00030519" w:rsidRPr="003223CF" w:rsidRDefault="00030519" w:rsidP="00030519">
      <w:pPr>
        <w:jc w:val="both"/>
        <w:rPr>
          <w:rFonts w:ascii="Arial" w:hAnsi="Arial"/>
          <w:w w:val="105"/>
        </w:rPr>
      </w:pPr>
      <w:r w:rsidRPr="003223CF">
        <w:rPr>
          <w:rFonts w:ascii="Arial" w:hAnsi="Arial"/>
          <w:w w:val="105"/>
        </w:rPr>
        <w:t xml:space="preserve">The Headteacher will organise appropriate training for the Bereavement Support Team </w:t>
      </w:r>
      <w:r w:rsidR="00560221" w:rsidRPr="003223CF">
        <w:rPr>
          <w:rFonts w:ascii="Arial" w:hAnsi="Arial"/>
          <w:w w:val="105"/>
        </w:rPr>
        <w:t>by an accredited counsellor.</w:t>
      </w:r>
    </w:p>
    <w:p w14:paraId="21737EA5" w14:textId="77777777" w:rsidR="00030519" w:rsidRPr="003223CF" w:rsidRDefault="00030519" w:rsidP="00030519">
      <w:pPr>
        <w:rPr>
          <w:rFonts w:ascii="Arial" w:hAnsi="Arial"/>
          <w:w w:val="105"/>
        </w:rPr>
      </w:pPr>
    </w:p>
    <w:p w14:paraId="66CE531C" w14:textId="77777777" w:rsidR="00560221" w:rsidRPr="003223CF" w:rsidRDefault="00560221" w:rsidP="00560221">
      <w:pPr>
        <w:jc w:val="both"/>
        <w:rPr>
          <w:rFonts w:ascii="Arial" w:hAnsi="Arial"/>
          <w:w w:val="105"/>
        </w:rPr>
      </w:pPr>
      <w:r w:rsidRPr="003223CF">
        <w:rPr>
          <w:rFonts w:ascii="Arial" w:hAnsi="Arial"/>
          <w:w w:val="105"/>
        </w:rPr>
        <w:t>All school personnel:</w:t>
      </w:r>
    </w:p>
    <w:p w14:paraId="14574AD7" w14:textId="77777777" w:rsidR="00560221" w:rsidRPr="003223CF" w:rsidRDefault="00560221" w:rsidP="00560221">
      <w:pPr>
        <w:jc w:val="both"/>
        <w:rPr>
          <w:rFonts w:ascii="Arial" w:hAnsi="Arial"/>
          <w:w w:val="105"/>
        </w:rPr>
      </w:pPr>
    </w:p>
    <w:p w14:paraId="73DEE2A2" w14:textId="77777777" w:rsidR="00560221" w:rsidRPr="003223CF" w:rsidRDefault="00560221" w:rsidP="006712C3">
      <w:pPr>
        <w:numPr>
          <w:ilvl w:val="0"/>
          <w:numId w:val="10"/>
        </w:numPr>
        <w:ind w:left="284" w:hanging="284"/>
        <w:jc w:val="both"/>
        <w:rPr>
          <w:rFonts w:ascii="Arial" w:hAnsi="Arial"/>
          <w:w w:val="105"/>
        </w:rPr>
      </w:pPr>
      <w:r w:rsidRPr="003223CF">
        <w:rPr>
          <w:rFonts w:ascii="Arial" w:hAnsi="Arial"/>
          <w:w w:val="105"/>
        </w:rPr>
        <w:t>have equal chances of training, career development and promotion</w:t>
      </w:r>
    </w:p>
    <w:p w14:paraId="49A196CA" w14:textId="77777777" w:rsidR="00FE2E35" w:rsidRDefault="00560221" w:rsidP="00FE2E35">
      <w:pPr>
        <w:numPr>
          <w:ilvl w:val="0"/>
          <w:numId w:val="10"/>
        </w:numPr>
        <w:ind w:left="284" w:hanging="284"/>
        <w:jc w:val="both"/>
        <w:rPr>
          <w:rFonts w:ascii="Arial" w:hAnsi="Arial"/>
          <w:w w:val="105"/>
        </w:rPr>
      </w:pPr>
      <w:r w:rsidRPr="003223CF">
        <w:rPr>
          <w:rFonts w:ascii="Arial" w:hAnsi="Arial"/>
          <w:w w:val="105"/>
        </w:rPr>
        <w:t>receive training on induction which specifically covers:</w:t>
      </w:r>
    </w:p>
    <w:p w14:paraId="13A35760" w14:textId="77777777" w:rsidR="00FE2E35" w:rsidRDefault="00560221" w:rsidP="00FE2E35">
      <w:pPr>
        <w:numPr>
          <w:ilvl w:val="1"/>
          <w:numId w:val="10"/>
        </w:numPr>
        <w:jc w:val="both"/>
        <w:rPr>
          <w:rFonts w:ascii="Arial" w:hAnsi="Arial"/>
          <w:w w:val="105"/>
        </w:rPr>
      </w:pPr>
      <w:r w:rsidRPr="00FE2E35">
        <w:rPr>
          <w:rFonts w:ascii="Arial" w:hAnsi="Arial"/>
          <w:w w:val="105"/>
        </w:rPr>
        <w:t>All aspects of this policy</w:t>
      </w:r>
    </w:p>
    <w:p w14:paraId="34406B5A" w14:textId="77777777" w:rsidR="00FE2E35" w:rsidRDefault="003D598D" w:rsidP="00FE2E35">
      <w:pPr>
        <w:numPr>
          <w:ilvl w:val="1"/>
          <w:numId w:val="10"/>
        </w:numPr>
        <w:jc w:val="both"/>
        <w:rPr>
          <w:rFonts w:ascii="Arial" w:hAnsi="Arial"/>
          <w:w w:val="105"/>
        </w:rPr>
      </w:pPr>
      <w:r w:rsidRPr="00FE2E35">
        <w:rPr>
          <w:rFonts w:ascii="Arial" w:hAnsi="Arial"/>
          <w:w w:val="105"/>
        </w:rPr>
        <w:t>Pastoral Care</w:t>
      </w:r>
    </w:p>
    <w:p w14:paraId="4900BE1A" w14:textId="77777777" w:rsidR="00FE2E35" w:rsidRDefault="003D598D" w:rsidP="00FE2E35">
      <w:pPr>
        <w:numPr>
          <w:ilvl w:val="1"/>
          <w:numId w:val="10"/>
        </w:numPr>
        <w:jc w:val="both"/>
        <w:rPr>
          <w:rFonts w:ascii="Arial" w:hAnsi="Arial"/>
          <w:w w:val="105"/>
        </w:rPr>
      </w:pPr>
      <w:r w:rsidRPr="00FE2E35">
        <w:rPr>
          <w:rFonts w:ascii="Arial" w:hAnsi="Arial"/>
          <w:w w:val="105"/>
        </w:rPr>
        <w:t>Safeguarding and Child Protection</w:t>
      </w:r>
    </w:p>
    <w:p w14:paraId="1BAA3FBF" w14:textId="77777777" w:rsidR="00FE2E35" w:rsidRDefault="003D598D" w:rsidP="00FE2E35">
      <w:pPr>
        <w:numPr>
          <w:ilvl w:val="1"/>
          <w:numId w:val="10"/>
        </w:numPr>
        <w:jc w:val="both"/>
        <w:rPr>
          <w:rFonts w:ascii="Arial" w:hAnsi="Arial"/>
          <w:w w:val="105"/>
        </w:rPr>
      </w:pPr>
      <w:r w:rsidRPr="00FE2E35">
        <w:rPr>
          <w:rFonts w:ascii="Arial" w:hAnsi="Arial"/>
          <w:w w:val="105"/>
        </w:rPr>
        <w:t>School Based Counselling</w:t>
      </w:r>
    </w:p>
    <w:p w14:paraId="0CD8AACA" w14:textId="77777777" w:rsidR="00FE2E35" w:rsidRDefault="003D598D" w:rsidP="00FE2E35">
      <w:pPr>
        <w:numPr>
          <w:ilvl w:val="1"/>
          <w:numId w:val="10"/>
        </w:numPr>
        <w:jc w:val="both"/>
        <w:rPr>
          <w:rFonts w:ascii="Arial" w:hAnsi="Arial"/>
          <w:w w:val="105"/>
        </w:rPr>
      </w:pPr>
      <w:r w:rsidRPr="00FE2E35">
        <w:rPr>
          <w:rFonts w:ascii="Arial" w:hAnsi="Arial"/>
          <w:w w:val="105"/>
        </w:rPr>
        <w:t>Dealing with Sensitive Incidents</w:t>
      </w:r>
    </w:p>
    <w:p w14:paraId="65734D04" w14:textId="1B902BCD" w:rsidR="00560221" w:rsidRPr="00FE2E35" w:rsidRDefault="00560221" w:rsidP="007F174A">
      <w:pPr>
        <w:numPr>
          <w:ilvl w:val="1"/>
          <w:numId w:val="10"/>
        </w:numPr>
        <w:jc w:val="both"/>
        <w:rPr>
          <w:rFonts w:ascii="Arial" w:hAnsi="Arial"/>
          <w:w w:val="105"/>
        </w:rPr>
      </w:pPr>
      <w:r w:rsidRPr="00FE2E35">
        <w:rPr>
          <w:rFonts w:ascii="Arial" w:hAnsi="Arial"/>
          <w:w w:val="105"/>
        </w:rPr>
        <w:t>Equal opportunities</w:t>
      </w:r>
      <w:r w:rsidR="00FE2E35" w:rsidRPr="00FE2E35">
        <w:rPr>
          <w:rFonts w:ascii="Arial" w:hAnsi="Arial"/>
          <w:w w:val="105"/>
        </w:rPr>
        <w:t xml:space="preserve"> &amp; </w:t>
      </w:r>
      <w:r w:rsidRPr="00FE2E35">
        <w:rPr>
          <w:rFonts w:ascii="Arial" w:hAnsi="Arial"/>
          <w:w w:val="105"/>
        </w:rPr>
        <w:t>Inclusion</w:t>
      </w:r>
    </w:p>
    <w:p w14:paraId="135E8459" w14:textId="77777777" w:rsidR="00560221" w:rsidRPr="003223CF" w:rsidRDefault="00560221" w:rsidP="00560221">
      <w:pPr>
        <w:ind w:left="1004"/>
        <w:jc w:val="both"/>
        <w:rPr>
          <w:rFonts w:ascii="Arial" w:hAnsi="Arial"/>
          <w:w w:val="10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3764"/>
        <w:gridCol w:w="989"/>
        <w:gridCol w:w="2093"/>
      </w:tblGrid>
      <w:tr w:rsidR="00FE2E35" w:rsidRPr="003223CF" w14:paraId="1DA23155" w14:textId="77777777" w:rsidTr="005C5B36">
        <w:trPr>
          <w:trHeight w:val="454"/>
        </w:trPr>
        <w:tc>
          <w:tcPr>
            <w:tcW w:w="3234" w:type="dxa"/>
            <w:shd w:val="clear" w:color="auto" w:fill="CCFFCC"/>
            <w:vAlign w:val="center"/>
          </w:tcPr>
          <w:p w14:paraId="7984D4B5" w14:textId="77777777" w:rsidR="00FE2E35" w:rsidRPr="003223CF" w:rsidRDefault="00FE2E35" w:rsidP="005C5B36">
            <w:pPr>
              <w:rPr>
                <w:rFonts w:ascii="Arial" w:hAnsi="Arial" w:cs="Arial"/>
                <w:b/>
              </w:rPr>
            </w:pPr>
            <w:r w:rsidRPr="003223CF">
              <w:rPr>
                <w:rFonts w:ascii="Arial" w:hAnsi="Arial" w:cs="Arial"/>
                <w:b/>
              </w:rPr>
              <w:t>Headteacher:</w:t>
            </w:r>
          </w:p>
        </w:tc>
        <w:tc>
          <w:tcPr>
            <w:tcW w:w="3764" w:type="dxa"/>
            <w:vAlign w:val="center"/>
          </w:tcPr>
          <w:p w14:paraId="77E11E1C" w14:textId="4FEE493D" w:rsidR="00FE2E35" w:rsidRPr="003223CF" w:rsidRDefault="00946AA5" w:rsidP="005C5B36">
            <w:pPr>
              <w:rPr>
                <w:rFonts w:ascii="Arial" w:hAnsi="Arial" w:cs="Arial"/>
              </w:rPr>
            </w:pPr>
            <w:r w:rsidRPr="004F541F">
              <w:rPr>
                <w:noProof/>
                <w:szCs w:val="20"/>
              </w:rPr>
              <w:drawing>
                <wp:inline distT="0" distB="0" distL="0" distR="0" wp14:anchorId="037C930A" wp14:editId="5D218CFF">
                  <wp:extent cx="800100" cy="314325"/>
                  <wp:effectExtent l="0" t="0" r="0" b="9525"/>
                  <wp:docPr id="6" name="Picture 6"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Word&#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l="33990" t="68980" r="58366" b="25504"/>
                          <a:stretch>
                            <a:fillRect/>
                          </a:stretch>
                        </pic:blipFill>
                        <pic:spPr bwMode="auto">
                          <a:xfrm>
                            <a:off x="0" y="0"/>
                            <a:ext cx="800100" cy="314325"/>
                          </a:xfrm>
                          <a:prstGeom prst="rect">
                            <a:avLst/>
                          </a:prstGeom>
                          <a:noFill/>
                          <a:ln>
                            <a:noFill/>
                          </a:ln>
                        </pic:spPr>
                      </pic:pic>
                    </a:graphicData>
                  </a:graphic>
                </wp:inline>
              </w:drawing>
            </w:r>
          </w:p>
        </w:tc>
        <w:tc>
          <w:tcPr>
            <w:tcW w:w="989" w:type="dxa"/>
            <w:shd w:val="clear" w:color="auto" w:fill="CCFFCC"/>
            <w:vAlign w:val="center"/>
          </w:tcPr>
          <w:p w14:paraId="124D09D7" w14:textId="77777777" w:rsidR="00FE2E35" w:rsidRPr="003223CF" w:rsidRDefault="00FE2E35" w:rsidP="005C5B36">
            <w:pPr>
              <w:rPr>
                <w:rFonts w:ascii="Arial" w:hAnsi="Arial" w:cs="Arial"/>
                <w:b/>
              </w:rPr>
            </w:pPr>
            <w:r w:rsidRPr="003223CF">
              <w:rPr>
                <w:rFonts w:ascii="Arial" w:hAnsi="Arial" w:cs="Arial"/>
                <w:b/>
              </w:rPr>
              <w:t>Date:</w:t>
            </w:r>
          </w:p>
        </w:tc>
        <w:tc>
          <w:tcPr>
            <w:tcW w:w="2093" w:type="dxa"/>
            <w:vAlign w:val="center"/>
          </w:tcPr>
          <w:p w14:paraId="307F45B6" w14:textId="55097FDA" w:rsidR="00FE2E35" w:rsidRPr="003223CF" w:rsidRDefault="0072487B" w:rsidP="005C5B36">
            <w:pPr>
              <w:rPr>
                <w:rFonts w:ascii="Arial" w:hAnsi="Arial" w:cs="Arial"/>
                <w:sz w:val="22"/>
                <w:szCs w:val="22"/>
              </w:rPr>
            </w:pPr>
            <w:r>
              <w:rPr>
                <w:rFonts w:ascii="Arial" w:hAnsi="Arial" w:cs="Arial"/>
                <w:sz w:val="22"/>
                <w:szCs w:val="22"/>
              </w:rPr>
              <w:t>September 2021</w:t>
            </w:r>
          </w:p>
        </w:tc>
      </w:tr>
      <w:tr w:rsidR="00FE2E35" w:rsidRPr="003223CF" w14:paraId="2A895623" w14:textId="77777777" w:rsidTr="005C5B36">
        <w:trPr>
          <w:trHeight w:val="454"/>
        </w:trPr>
        <w:tc>
          <w:tcPr>
            <w:tcW w:w="3234" w:type="dxa"/>
            <w:shd w:val="clear" w:color="auto" w:fill="CCFFCC"/>
            <w:vAlign w:val="center"/>
          </w:tcPr>
          <w:p w14:paraId="724B5807" w14:textId="77777777" w:rsidR="00FE2E35" w:rsidRPr="003223CF" w:rsidRDefault="00FE2E35" w:rsidP="005C5B36">
            <w:pPr>
              <w:rPr>
                <w:rFonts w:ascii="Arial" w:hAnsi="Arial" w:cs="Arial"/>
                <w:b/>
              </w:rPr>
            </w:pPr>
            <w:r w:rsidRPr="003223CF">
              <w:rPr>
                <w:rFonts w:ascii="Arial" w:hAnsi="Arial" w:cs="Arial"/>
                <w:b/>
              </w:rPr>
              <w:t>Chair of Governing Body:</w:t>
            </w:r>
          </w:p>
        </w:tc>
        <w:tc>
          <w:tcPr>
            <w:tcW w:w="3764" w:type="dxa"/>
            <w:vAlign w:val="center"/>
          </w:tcPr>
          <w:p w14:paraId="4F7CEFB1" w14:textId="47748D86" w:rsidR="00FE2E35" w:rsidRPr="003223CF" w:rsidRDefault="0072487B" w:rsidP="005C5B36">
            <w:pPr>
              <w:rPr>
                <w:rFonts w:ascii="Arial" w:hAnsi="Arial" w:cs="Arial"/>
              </w:rPr>
            </w:pPr>
            <w:r w:rsidRPr="002E4546">
              <w:rPr>
                <w:noProof/>
              </w:rPr>
              <w:drawing>
                <wp:inline distT="0" distB="0" distL="0" distR="0" wp14:anchorId="5D66389A" wp14:editId="35964D81">
                  <wp:extent cx="638175" cy="190500"/>
                  <wp:effectExtent l="0" t="0" r="9525" b="0"/>
                  <wp:docPr id="7" name="Picture 7" descr="D:\Users\Family Rose\Downloads\new doc 2020-11-12 21.56._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Family Rose\Downloads\new doc 2020-11-12 21.56._1 (1).jpg"/>
                          <pic:cNvPicPr>
                            <a:picLocks noChangeAspect="1" noChangeArrowheads="1"/>
                          </pic:cNvPicPr>
                        </pic:nvPicPr>
                        <pic:blipFill>
                          <a:blip r:embed="rId13">
                            <a:extLst>
                              <a:ext uri="{28A0092B-C50C-407E-A947-70E740481C1C}">
                                <a14:useLocalDpi xmlns:a14="http://schemas.microsoft.com/office/drawing/2010/main" val="0"/>
                              </a:ext>
                            </a:extLst>
                          </a:blip>
                          <a:srcRect l="16136" t="29897" r="21684" b="25087"/>
                          <a:stretch>
                            <a:fillRect/>
                          </a:stretch>
                        </pic:blipFill>
                        <pic:spPr bwMode="auto">
                          <a:xfrm>
                            <a:off x="0" y="0"/>
                            <a:ext cx="638175" cy="190500"/>
                          </a:xfrm>
                          <a:prstGeom prst="rect">
                            <a:avLst/>
                          </a:prstGeom>
                          <a:noFill/>
                          <a:ln>
                            <a:noFill/>
                          </a:ln>
                        </pic:spPr>
                      </pic:pic>
                    </a:graphicData>
                  </a:graphic>
                </wp:inline>
              </w:drawing>
            </w:r>
          </w:p>
        </w:tc>
        <w:tc>
          <w:tcPr>
            <w:tcW w:w="989" w:type="dxa"/>
            <w:shd w:val="clear" w:color="auto" w:fill="CCFFCC"/>
            <w:vAlign w:val="center"/>
          </w:tcPr>
          <w:p w14:paraId="0704298E" w14:textId="77777777" w:rsidR="00FE2E35" w:rsidRPr="003223CF" w:rsidRDefault="00FE2E35" w:rsidP="005C5B36">
            <w:pPr>
              <w:rPr>
                <w:rFonts w:ascii="Arial" w:hAnsi="Arial" w:cs="Arial"/>
                <w:b/>
              </w:rPr>
            </w:pPr>
            <w:r w:rsidRPr="003223CF">
              <w:rPr>
                <w:rFonts w:ascii="Arial" w:hAnsi="Arial" w:cs="Arial"/>
                <w:b/>
              </w:rPr>
              <w:t>Date:</w:t>
            </w:r>
          </w:p>
        </w:tc>
        <w:tc>
          <w:tcPr>
            <w:tcW w:w="2093" w:type="dxa"/>
            <w:vAlign w:val="center"/>
          </w:tcPr>
          <w:p w14:paraId="45BACE4E" w14:textId="60B11203" w:rsidR="00FE2E35" w:rsidRPr="003223CF" w:rsidRDefault="0072487B" w:rsidP="005C5B36">
            <w:pPr>
              <w:rPr>
                <w:rFonts w:ascii="Arial" w:hAnsi="Arial" w:cs="Arial"/>
                <w:sz w:val="22"/>
                <w:szCs w:val="22"/>
              </w:rPr>
            </w:pPr>
            <w:r>
              <w:rPr>
                <w:rFonts w:ascii="Arial" w:hAnsi="Arial" w:cs="Arial"/>
                <w:sz w:val="22"/>
                <w:szCs w:val="22"/>
              </w:rPr>
              <w:t>September 2021</w:t>
            </w:r>
          </w:p>
        </w:tc>
      </w:tr>
    </w:tbl>
    <w:p w14:paraId="3EF50A73" w14:textId="77777777" w:rsidR="00BF4DF5" w:rsidRPr="00B21D4E" w:rsidRDefault="00BF4DF5" w:rsidP="00E26F5D">
      <w:pPr>
        <w:pStyle w:val="NormalWeb"/>
        <w:rPr>
          <w:sz w:val="27"/>
          <w:szCs w:val="27"/>
        </w:rPr>
      </w:pPr>
    </w:p>
    <w:p w14:paraId="12CEB4B2" w14:textId="599EB777" w:rsidR="00FF18F9" w:rsidRPr="007B6174" w:rsidRDefault="00FF18F9" w:rsidP="00E26F5D">
      <w:pPr>
        <w:pStyle w:val="NormalWeb"/>
        <w:rPr>
          <w:rFonts w:asciiTheme="minorBidi" w:hAnsiTheme="minorBidi" w:cstheme="minorBidi"/>
          <w:b/>
          <w:bCs/>
          <w:lang w:val="en-GB" w:eastAsia="en-GB"/>
        </w:rPr>
      </w:pPr>
      <w:r w:rsidRPr="007B6174">
        <w:rPr>
          <w:rFonts w:asciiTheme="minorBidi" w:hAnsiTheme="minorBidi" w:cstheme="minorBidi"/>
          <w:b/>
          <w:bCs/>
        </w:rPr>
        <w:t>In the event of bereavement:</w:t>
      </w:r>
    </w:p>
    <w:p w14:paraId="1EF6CCAF" w14:textId="77777777" w:rsidR="00FF18F9" w:rsidRPr="007B6174" w:rsidRDefault="00FF18F9" w:rsidP="00FF18F9">
      <w:pPr>
        <w:pStyle w:val="NormalWeb"/>
        <w:rPr>
          <w:rFonts w:asciiTheme="minorBidi" w:hAnsiTheme="minorBidi" w:cstheme="minorBidi"/>
          <w:color w:val="000000"/>
        </w:rPr>
      </w:pPr>
      <w:r w:rsidRPr="007B6174">
        <w:rPr>
          <w:rFonts w:asciiTheme="minorBidi" w:hAnsiTheme="minorBidi" w:cstheme="minorBidi"/>
          <w:color w:val="000000"/>
        </w:rPr>
        <w:t xml:space="preserve">This policy should be copied, </w:t>
      </w:r>
      <w:proofErr w:type="gramStart"/>
      <w:r w:rsidRPr="007B6174">
        <w:rPr>
          <w:rFonts w:asciiTheme="minorBidi" w:hAnsiTheme="minorBidi" w:cstheme="minorBidi"/>
          <w:color w:val="000000"/>
        </w:rPr>
        <w:t>distributed</w:t>
      </w:r>
      <w:proofErr w:type="gramEnd"/>
      <w:r w:rsidRPr="007B6174">
        <w:rPr>
          <w:rFonts w:asciiTheme="minorBidi" w:hAnsiTheme="minorBidi" w:cstheme="minorBidi"/>
          <w:color w:val="000000"/>
        </w:rPr>
        <w:t xml:space="preserve"> and made available to all staff.</w:t>
      </w:r>
    </w:p>
    <w:p w14:paraId="1E62ACEA" w14:textId="77777777" w:rsidR="00FF18F9" w:rsidRPr="007B6174" w:rsidRDefault="00FF18F9" w:rsidP="00FF18F9">
      <w:pPr>
        <w:pStyle w:val="NormalWeb"/>
        <w:rPr>
          <w:rFonts w:asciiTheme="minorBidi" w:hAnsiTheme="minorBidi" w:cstheme="minorBidi"/>
          <w:b/>
          <w:bCs/>
          <w:color w:val="000000"/>
        </w:rPr>
      </w:pPr>
      <w:r w:rsidRPr="007B6174">
        <w:rPr>
          <w:rFonts w:asciiTheme="minorBidi" w:hAnsiTheme="minorBidi" w:cstheme="minorBidi"/>
          <w:b/>
          <w:bCs/>
          <w:color w:val="000000"/>
        </w:rPr>
        <w:t>How to respond to a phone call about a death.</w:t>
      </w:r>
    </w:p>
    <w:p w14:paraId="34A9656A" w14:textId="77777777" w:rsidR="00FE2E35" w:rsidRDefault="00FF18F9" w:rsidP="00FF18F9">
      <w:pPr>
        <w:pStyle w:val="NormalWeb"/>
        <w:numPr>
          <w:ilvl w:val="0"/>
          <w:numId w:val="42"/>
        </w:numPr>
        <w:rPr>
          <w:rFonts w:asciiTheme="minorBidi" w:hAnsiTheme="minorBidi" w:cstheme="minorBidi"/>
          <w:color w:val="000000"/>
        </w:rPr>
      </w:pPr>
      <w:r w:rsidRPr="007B6174">
        <w:rPr>
          <w:rFonts w:asciiTheme="minorBidi" w:hAnsiTheme="minorBidi" w:cstheme="minorBidi"/>
          <w:color w:val="000000"/>
        </w:rPr>
        <w:t>Make sure you write down as many details as possible. (Who? When? Why? If possible)</w:t>
      </w:r>
    </w:p>
    <w:p w14:paraId="74EFDFAC" w14:textId="77777777" w:rsidR="00FE2E35" w:rsidRDefault="00FF18F9" w:rsidP="00FF18F9">
      <w:pPr>
        <w:pStyle w:val="NormalWeb"/>
        <w:numPr>
          <w:ilvl w:val="0"/>
          <w:numId w:val="42"/>
        </w:numPr>
        <w:rPr>
          <w:rFonts w:asciiTheme="minorBidi" w:hAnsiTheme="minorBidi" w:cstheme="minorBidi"/>
          <w:color w:val="000000"/>
        </w:rPr>
      </w:pPr>
      <w:r w:rsidRPr="00FE2E35">
        <w:rPr>
          <w:rFonts w:asciiTheme="minorBidi" w:hAnsiTheme="minorBidi" w:cstheme="minorBidi"/>
          <w:color w:val="000000"/>
        </w:rPr>
        <w:t>Ask the caller (if it’s a parent/child death) if it would be OK for someone from school to call them in a few days to discuss returning to school/siblings. Etc.</w:t>
      </w:r>
    </w:p>
    <w:p w14:paraId="6436CE22" w14:textId="77777777" w:rsidR="00FE2E35" w:rsidRDefault="00FF18F9" w:rsidP="00FF18F9">
      <w:pPr>
        <w:pStyle w:val="NormalWeb"/>
        <w:numPr>
          <w:ilvl w:val="0"/>
          <w:numId w:val="42"/>
        </w:numPr>
        <w:rPr>
          <w:rFonts w:asciiTheme="minorBidi" w:hAnsiTheme="minorBidi" w:cstheme="minorBidi"/>
          <w:color w:val="000000"/>
        </w:rPr>
      </w:pPr>
      <w:r w:rsidRPr="00FE2E35">
        <w:rPr>
          <w:rFonts w:asciiTheme="minorBidi" w:hAnsiTheme="minorBidi" w:cstheme="minorBidi"/>
          <w:color w:val="000000"/>
        </w:rPr>
        <w:t>Check that we have the correct number to call them back on.</w:t>
      </w:r>
    </w:p>
    <w:p w14:paraId="690E3581" w14:textId="31855C68" w:rsidR="00FF18F9" w:rsidRPr="00FE2E35" w:rsidRDefault="00FF18F9" w:rsidP="00FF18F9">
      <w:pPr>
        <w:pStyle w:val="NormalWeb"/>
        <w:numPr>
          <w:ilvl w:val="0"/>
          <w:numId w:val="42"/>
        </w:numPr>
        <w:rPr>
          <w:rFonts w:asciiTheme="minorBidi" w:hAnsiTheme="minorBidi" w:cstheme="minorBidi"/>
          <w:color w:val="000000"/>
        </w:rPr>
      </w:pPr>
      <w:r w:rsidRPr="00FE2E35">
        <w:rPr>
          <w:rFonts w:asciiTheme="minorBidi" w:hAnsiTheme="minorBidi" w:cstheme="minorBidi"/>
          <w:color w:val="000000"/>
        </w:rPr>
        <w:t>Ensure you notify the Head (or senior staff) as soon as possible.</w:t>
      </w:r>
    </w:p>
    <w:p w14:paraId="6127826F" w14:textId="77777777" w:rsidR="00FF18F9" w:rsidRPr="007B6174" w:rsidRDefault="00FF18F9" w:rsidP="00FF18F9">
      <w:pPr>
        <w:pStyle w:val="NormalWeb"/>
        <w:rPr>
          <w:rFonts w:asciiTheme="minorBidi" w:hAnsiTheme="minorBidi" w:cstheme="minorBidi"/>
          <w:b/>
          <w:bCs/>
          <w:color w:val="000000"/>
        </w:rPr>
      </w:pPr>
      <w:r w:rsidRPr="007B6174">
        <w:rPr>
          <w:rFonts w:asciiTheme="minorBidi" w:hAnsiTheme="minorBidi" w:cstheme="minorBidi"/>
          <w:b/>
          <w:bCs/>
          <w:color w:val="000000"/>
        </w:rPr>
        <w:t>Plan of Action Following the Death of a Pupil</w:t>
      </w:r>
    </w:p>
    <w:p w14:paraId="4BE4BF19" w14:textId="77777777" w:rsidR="00FE2E35" w:rsidRDefault="00FF18F9" w:rsidP="00FF18F9">
      <w:pPr>
        <w:pStyle w:val="NormalWeb"/>
        <w:numPr>
          <w:ilvl w:val="0"/>
          <w:numId w:val="43"/>
        </w:numPr>
        <w:rPr>
          <w:rFonts w:asciiTheme="minorBidi" w:hAnsiTheme="minorBidi" w:cstheme="minorBidi"/>
          <w:color w:val="000000"/>
        </w:rPr>
      </w:pPr>
      <w:r w:rsidRPr="007B6174">
        <w:rPr>
          <w:rFonts w:asciiTheme="minorBidi" w:hAnsiTheme="minorBidi" w:cstheme="minorBidi"/>
          <w:color w:val="000000"/>
        </w:rPr>
        <w:t>Whoever takes the call needs to try and get as much information as possible about the events surrounding the death. (In a sensitive manner)</w:t>
      </w:r>
    </w:p>
    <w:p w14:paraId="252716FE" w14:textId="77777777" w:rsidR="00FE2E35" w:rsidRDefault="00FF18F9" w:rsidP="00FF18F9">
      <w:pPr>
        <w:pStyle w:val="NormalWeb"/>
        <w:numPr>
          <w:ilvl w:val="0"/>
          <w:numId w:val="43"/>
        </w:numPr>
        <w:rPr>
          <w:rFonts w:asciiTheme="minorBidi" w:hAnsiTheme="minorBidi" w:cstheme="minorBidi"/>
          <w:color w:val="000000"/>
        </w:rPr>
      </w:pPr>
      <w:r w:rsidRPr="00FE2E35">
        <w:rPr>
          <w:rFonts w:asciiTheme="minorBidi" w:hAnsiTheme="minorBidi" w:cstheme="minorBidi"/>
          <w:color w:val="000000"/>
        </w:rPr>
        <w:t>The Head and Chair of Governors need to be informed.</w:t>
      </w:r>
    </w:p>
    <w:p w14:paraId="1346CEA3" w14:textId="77777777" w:rsidR="00FE2E35" w:rsidRDefault="00FF18F9" w:rsidP="00FF18F9">
      <w:pPr>
        <w:pStyle w:val="NormalWeb"/>
        <w:numPr>
          <w:ilvl w:val="0"/>
          <w:numId w:val="43"/>
        </w:numPr>
        <w:rPr>
          <w:rFonts w:asciiTheme="minorBidi" w:hAnsiTheme="minorBidi" w:cstheme="minorBidi"/>
          <w:color w:val="000000"/>
        </w:rPr>
      </w:pPr>
      <w:r w:rsidRPr="00FE2E35">
        <w:rPr>
          <w:rFonts w:asciiTheme="minorBidi" w:hAnsiTheme="minorBidi" w:cstheme="minorBidi"/>
          <w:color w:val="000000"/>
        </w:rPr>
        <w:t>Primarily, the class teacher and TA need to be informed.</w:t>
      </w:r>
    </w:p>
    <w:p w14:paraId="193D64AC" w14:textId="77777777" w:rsidR="00FE2E35" w:rsidRDefault="00FF18F9" w:rsidP="007B6174">
      <w:pPr>
        <w:pStyle w:val="NormalWeb"/>
        <w:numPr>
          <w:ilvl w:val="0"/>
          <w:numId w:val="43"/>
        </w:numPr>
        <w:rPr>
          <w:rFonts w:asciiTheme="minorBidi" w:hAnsiTheme="minorBidi" w:cstheme="minorBidi"/>
          <w:color w:val="000000"/>
        </w:rPr>
      </w:pPr>
      <w:r w:rsidRPr="00FE2E35">
        <w:rPr>
          <w:rFonts w:asciiTheme="minorBidi" w:hAnsiTheme="minorBidi" w:cstheme="minorBidi"/>
          <w:color w:val="000000"/>
        </w:rPr>
        <w:t xml:space="preserve">All other staff need to be informed at the earliest convenience. A staff meeting needs to take place as soon as possible to discuss the best plan of action. (The nature of the death may have implications, </w:t>
      </w:r>
      <w:proofErr w:type="spellStart"/>
      <w:r w:rsidRPr="00FE2E35">
        <w:rPr>
          <w:rFonts w:asciiTheme="minorBidi" w:hAnsiTheme="minorBidi" w:cstheme="minorBidi"/>
          <w:color w:val="000000"/>
        </w:rPr>
        <w:t>I.e</w:t>
      </w:r>
      <w:proofErr w:type="spellEnd"/>
      <w:r w:rsidRPr="00FE2E35">
        <w:rPr>
          <w:rFonts w:asciiTheme="minorBidi" w:hAnsiTheme="minorBidi" w:cstheme="minorBidi"/>
          <w:color w:val="000000"/>
        </w:rPr>
        <w:t xml:space="preserve"> safeguarding Etc.)</w:t>
      </w:r>
    </w:p>
    <w:p w14:paraId="145D2BE1" w14:textId="77777777" w:rsidR="00FE2E35" w:rsidRDefault="00FF18F9" w:rsidP="007B6174">
      <w:pPr>
        <w:pStyle w:val="NormalWeb"/>
        <w:numPr>
          <w:ilvl w:val="0"/>
          <w:numId w:val="43"/>
        </w:numPr>
        <w:rPr>
          <w:rFonts w:asciiTheme="minorBidi" w:hAnsiTheme="minorBidi" w:cstheme="minorBidi"/>
          <w:color w:val="000000"/>
        </w:rPr>
      </w:pPr>
      <w:r w:rsidRPr="00FE2E35">
        <w:rPr>
          <w:rFonts w:asciiTheme="minorBidi" w:hAnsiTheme="minorBidi" w:cstheme="minorBidi"/>
          <w:color w:val="000000"/>
        </w:rPr>
        <w:t>Class teacher to tell children about the death, allow time for questions and reflection. (Answer as accurately as possible)</w:t>
      </w:r>
    </w:p>
    <w:p w14:paraId="006D3E5A" w14:textId="77777777" w:rsidR="00FE2E35" w:rsidRDefault="00FF18F9" w:rsidP="00FF18F9">
      <w:pPr>
        <w:pStyle w:val="NormalWeb"/>
        <w:numPr>
          <w:ilvl w:val="0"/>
          <w:numId w:val="43"/>
        </w:numPr>
        <w:rPr>
          <w:rFonts w:asciiTheme="minorBidi" w:hAnsiTheme="minorBidi" w:cstheme="minorBidi"/>
          <w:color w:val="000000"/>
        </w:rPr>
      </w:pPr>
      <w:r w:rsidRPr="00FE2E35">
        <w:rPr>
          <w:rFonts w:asciiTheme="minorBidi" w:hAnsiTheme="minorBidi" w:cstheme="minorBidi"/>
          <w:color w:val="000000"/>
        </w:rPr>
        <w:t>Identify absent staff and pupils that will need to be informed</w:t>
      </w:r>
      <w:r w:rsidR="007B6174" w:rsidRPr="00FE2E35">
        <w:rPr>
          <w:rFonts w:asciiTheme="minorBidi" w:hAnsiTheme="minorBidi" w:cstheme="minorBidi"/>
          <w:color w:val="000000"/>
        </w:rPr>
        <w:t>.</w:t>
      </w:r>
      <w:r w:rsidRPr="00FE2E35">
        <w:rPr>
          <w:rFonts w:asciiTheme="minorBidi" w:hAnsiTheme="minorBidi" w:cstheme="minorBidi"/>
          <w:color w:val="000000"/>
        </w:rPr>
        <w:t xml:space="preserve"> </w:t>
      </w:r>
    </w:p>
    <w:p w14:paraId="304AD47C" w14:textId="77777777" w:rsidR="00FE2E35" w:rsidRDefault="00FF18F9" w:rsidP="00FF18F9">
      <w:pPr>
        <w:pStyle w:val="NormalWeb"/>
        <w:numPr>
          <w:ilvl w:val="0"/>
          <w:numId w:val="43"/>
        </w:numPr>
        <w:rPr>
          <w:rFonts w:asciiTheme="minorBidi" w:hAnsiTheme="minorBidi" w:cstheme="minorBidi"/>
          <w:color w:val="000000"/>
        </w:rPr>
      </w:pPr>
      <w:r w:rsidRPr="00FE2E35">
        <w:rPr>
          <w:rFonts w:asciiTheme="minorBidi" w:hAnsiTheme="minorBidi" w:cstheme="minorBidi"/>
          <w:color w:val="000000"/>
        </w:rPr>
        <w:t>Send letter home to inform parents.</w:t>
      </w:r>
    </w:p>
    <w:p w14:paraId="35146E7F" w14:textId="526CBAE5" w:rsidR="00FF18F9" w:rsidRPr="00FE2E35" w:rsidRDefault="00FF18F9" w:rsidP="00FF18F9">
      <w:pPr>
        <w:pStyle w:val="NormalWeb"/>
        <w:numPr>
          <w:ilvl w:val="0"/>
          <w:numId w:val="43"/>
        </w:numPr>
        <w:rPr>
          <w:rFonts w:asciiTheme="minorBidi" w:hAnsiTheme="minorBidi" w:cstheme="minorBidi"/>
          <w:color w:val="000000"/>
        </w:rPr>
      </w:pPr>
      <w:r w:rsidRPr="00FE2E35">
        <w:rPr>
          <w:rFonts w:asciiTheme="minorBidi" w:hAnsiTheme="minorBidi" w:cstheme="minorBidi"/>
          <w:color w:val="000000"/>
        </w:rPr>
        <w:t>Staff to attend funeral, where appropriate.</w:t>
      </w:r>
    </w:p>
    <w:p w14:paraId="6BDFC312" w14:textId="77777777" w:rsidR="00FF18F9" w:rsidRPr="007B6174" w:rsidRDefault="00FF18F9" w:rsidP="00FF18F9">
      <w:pPr>
        <w:pStyle w:val="NormalWeb"/>
        <w:rPr>
          <w:rFonts w:asciiTheme="minorBidi" w:hAnsiTheme="minorBidi" w:cstheme="minorBidi"/>
          <w:b/>
          <w:bCs/>
          <w:color w:val="000000"/>
        </w:rPr>
      </w:pPr>
      <w:r w:rsidRPr="007B6174">
        <w:rPr>
          <w:rFonts w:asciiTheme="minorBidi" w:hAnsiTheme="minorBidi" w:cstheme="minorBidi"/>
          <w:b/>
          <w:bCs/>
          <w:color w:val="000000"/>
        </w:rPr>
        <w:t>Plan of Action Following the Death of a Staff Member</w:t>
      </w:r>
    </w:p>
    <w:p w14:paraId="01AE2794" w14:textId="77777777" w:rsidR="00FE2E35" w:rsidRDefault="00FF18F9" w:rsidP="00FF18F9">
      <w:pPr>
        <w:pStyle w:val="NormalWeb"/>
        <w:numPr>
          <w:ilvl w:val="0"/>
          <w:numId w:val="44"/>
        </w:numPr>
        <w:rPr>
          <w:rFonts w:asciiTheme="minorBidi" w:hAnsiTheme="minorBidi" w:cstheme="minorBidi"/>
          <w:color w:val="000000"/>
        </w:rPr>
      </w:pPr>
      <w:r w:rsidRPr="007B6174">
        <w:rPr>
          <w:rFonts w:asciiTheme="minorBidi" w:hAnsiTheme="minorBidi" w:cstheme="minorBidi"/>
          <w:color w:val="000000"/>
        </w:rPr>
        <w:t>Whoever takes the call needs to try and get as much information as possible about the events surrounding the death. (In a sensitive manner)</w:t>
      </w:r>
    </w:p>
    <w:p w14:paraId="21D14ABF" w14:textId="5B0248C2" w:rsidR="00FF18F9" w:rsidRPr="00FE2E35" w:rsidRDefault="00FF18F9" w:rsidP="00FF18F9">
      <w:pPr>
        <w:pStyle w:val="NormalWeb"/>
        <w:numPr>
          <w:ilvl w:val="0"/>
          <w:numId w:val="44"/>
        </w:numPr>
        <w:rPr>
          <w:rFonts w:asciiTheme="minorBidi" w:hAnsiTheme="minorBidi" w:cstheme="minorBidi"/>
          <w:color w:val="000000"/>
        </w:rPr>
      </w:pPr>
      <w:r w:rsidRPr="00FE2E35">
        <w:rPr>
          <w:rFonts w:asciiTheme="minorBidi" w:hAnsiTheme="minorBidi" w:cstheme="minorBidi"/>
          <w:color w:val="000000"/>
        </w:rPr>
        <w:t>The Head (senior staff in the event of it being the Head) and Chair of Governors need to be informed.</w:t>
      </w:r>
    </w:p>
    <w:p w14:paraId="24A17650" w14:textId="77777777" w:rsidR="00FE2E35" w:rsidRDefault="00FF18F9" w:rsidP="007B6174">
      <w:pPr>
        <w:pStyle w:val="NormalWeb"/>
        <w:rPr>
          <w:rFonts w:asciiTheme="minorBidi" w:hAnsiTheme="minorBidi" w:cstheme="minorBidi"/>
          <w:color w:val="000000"/>
        </w:rPr>
      </w:pPr>
      <w:r w:rsidRPr="007B6174">
        <w:rPr>
          <w:rFonts w:asciiTheme="minorBidi" w:hAnsiTheme="minorBidi" w:cstheme="minorBidi"/>
          <w:color w:val="000000"/>
        </w:rPr>
        <w:t>All staff need to be informed at the earliest convenience. A staff meeting needs to take place as soon as possible. A discussion needs to take place about who will need to be informed and by whom</w:t>
      </w:r>
      <w:r w:rsidR="007B6174" w:rsidRPr="007B6174">
        <w:rPr>
          <w:rFonts w:asciiTheme="minorBidi" w:hAnsiTheme="minorBidi" w:cstheme="minorBidi"/>
          <w:color w:val="000000"/>
        </w:rPr>
        <w:t>.</w:t>
      </w:r>
      <w:r w:rsidRPr="007B6174">
        <w:rPr>
          <w:rFonts w:asciiTheme="minorBidi" w:hAnsiTheme="minorBidi" w:cstheme="minorBidi"/>
          <w:color w:val="000000"/>
        </w:rPr>
        <w:t xml:space="preserve"> </w:t>
      </w:r>
    </w:p>
    <w:p w14:paraId="06EDFAA5" w14:textId="77777777" w:rsidR="00FE2E35" w:rsidRDefault="00FF18F9" w:rsidP="00FF18F9">
      <w:pPr>
        <w:pStyle w:val="NormalWeb"/>
        <w:numPr>
          <w:ilvl w:val="0"/>
          <w:numId w:val="45"/>
        </w:numPr>
        <w:rPr>
          <w:rFonts w:asciiTheme="minorBidi" w:hAnsiTheme="minorBidi" w:cstheme="minorBidi"/>
          <w:color w:val="000000"/>
        </w:rPr>
      </w:pPr>
      <w:r w:rsidRPr="007B6174">
        <w:rPr>
          <w:rFonts w:asciiTheme="minorBidi" w:hAnsiTheme="minorBidi" w:cstheme="minorBidi"/>
          <w:color w:val="000000"/>
        </w:rPr>
        <w:t>Identify absent staff and pupils that will need to be informed</w:t>
      </w:r>
      <w:r w:rsidR="007B6174" w:rsidRPr="007B6174">
        <w:rPr>
          <w:rFonts w:asciiTheme="minorBidi" w:hAnsiTheme="minorBidi" w:cstheme="minorBidi"/>
          <w:color w:val="000000"/>
        </w:rPr>
        <w:t>.</w:t>
      </w:r>
      <w:r w:rsidRPr="007B6174">
        <w:rPr>
          <w:rFonts w:asciiTheme="minorBidi" w:hAnsiTheme="minorBidi" w:cstheme="minorBidi"/>
          <w:color w:val="000000"/>
        </w:rPr>
        <w:t xml:space="preserve"> </w:t>
      </w:r>
    </w:p>
    <w:p w14:paraId="7E248375" w14:textId="77777777" w:rsidR="00FE2E35" w:rsidRDefault="00FF18F9" w:rsidP="00FF18F9">
      <w:pPr>
        <w:pStyle w:val="NormalWeb"/>
        <w:numPr>
          <w:ilvl w:val="0"/>
          <w:numId w:val="45"/>
        </w:numPr>
        <w:rPr>
          <w:rFonts w:asciiTheme="minorBidi" w:hAnsiTheme="minorBidi" w:cstheme="minorBidi"/>
          <w:color w:val="000000"/>
        </w:rPr>
      </w:pPr>
      <w:r w:rsidRPr="00FE2E35">
        <w:rPr>
          <w:rFonts w:asciiTheme="minorBidi" w:hAnsiTheme="minorBidi" w:cstheme="minorBidi"/>
          <w:color w:val="000000"/>
        </w:rPr>
        <w:t>Speak to children who had/have worked closely with the staff member, in a small group.</w:t>
      </w:r>
    </w:p>
    <w:p w14:paraId="3CC80686" w14:textId="7C9869EC" w:rsidR="00FF18F9" w:rsidRPr="00FE2E35" w:rsidRDefault="00FF18F9" w:rsidP="00FF18F9">
      <w:pPr>
        <w:pStyle w:val="NormalWeb"/>
        <w:numPr>
          <w:ilvl w:val="0"/>
          <w:numId w:val="45"/>
        </w:numPr>
        <w:rPr>
          <w:rFonts w:asciiTheme="minorBidi" w:hAnsiTheme="minorBidi" w:cstheme="minorBidi"/>
          <w:color w:val="000000"/>
        </w:rPr>
      </w:pPr>
      <w:r w:rsidRPr="00FE2E35">
        <w:rPr>
          <w:rFonts w:asciiTheme="minorBidi" w:hAnsiTheme="minorBidi" w:cstheme="minorBidi"/>
          <w:color w:val="000000"/>
        </w:rPr>
        <w:t>Class teacher to tell children about the death, allow time for questions and reflection. (Answer as accurately as possible)</w:t>
      </w:r>
    </w:p>
    <w:p w14:paraId="60AF1D7E" w14:textId="77777777" w:rsidR="00FF18F9" w:rsidRPr="007B6174" w:rsidRDefault="00FF18F9" w:rsidP="00FF18F9">
      <w:pPr>
        <w:pStyle w:val="NormalWeb"/>
        <w:rPr>
          <w:rFonts w:asciiTheme="minorBidi" w:hAnsiTheme="minorBidi" w:cstheme="minorBidi"/>
          <w:color w:val="000000"/>
        </w:rPr>
      </w:pPr>
      <w:r w:rsidRPr="007B6174">
        <w:rPr>
          <w:rFonts w:asciiTheme="minorBidi" w:hAnsiTheme="minorBidi" w:cstheme="minorBidi"/>
          <w:color w:val="000000"/>
        </w:rPr>
        <w:t>· Send letter home to inform parents.</w:t>
      </w:r>
    </w:p>
    <w:p w14:paraId="390B4A4F" w14:textId="77777777" w:rsidR="00FF18F9" w:rsidRPr="007B6174" w:rsidRDefault="00FF18F9" w:rsidP="00FF18F9">
      <w:pPr>
        <w:pStyle w:val="NormalWeb"/>
        <w:rPr>
          <w:rFonts w:asciiTheme="minorBidi" w:hAnsiTheme="minorBidi" w:cstheme="minorBidi"/>
          <w:b/>
          <w:bCs/>
          <w:color w:val="000000"/>
        </w:rPr>
      </w:pPr>
      <w:r w:rsidRPr="007B6174">
        <w:rPr>
          <w:rFonts w:asciiTheme="minorBidi" w:hAnsiTheme="minorBidi" w:cstheme="minorBidi"/>
          <w:b/>
          <w:bCs/>
          <w:color w:val="000000"/>
        </w:rPr>
        <w:t>Plan of Action Following the Death of a Parent</w:t>
      </w:r>
    </w:p>
    <w:p w14:paraId="399F5FC7" w14:textId="77777777" w:rsidR="00FE2E35" w:rsidRDefault="00FF18F9" w:rsidP="00FF18F9">
      <w:pPr>
        <w:pStyle w:val="NormalWeb"/>
        <w:numPr>
          <w:ilvl w:val="0"/>
          <w:numId w:val="46"/>
        </w:numPr>
        <w:rPr>
          <w:rFonts w:asciiTheme="minorBidi" w:hAnsiTheme="minorBidi" w:cstheme="minorBidi"/>
          <w:color w:val="000000"/>
        </w:rPr>
      </w:pPr>
      <w:r w:rsidRPr="007B6174">
        <w:rPr>
          <w:rFonts w:asciiTheme="minorBidi" w:hAnsiTheme="minorBidi" w:cstheme="minorBidi"/>
          <w:color w:val="000000"/>
        </w:rPr>
        <w:t>Whoever takes the call needs to try and get as much information as possible about the events surrounding the death. (In a sensitive manner</w:t>
      </w:r>
    </w:p>
    <w:p w14:paraId="6A605299" w14:textId="77777777" w:rsidR="00FE2E35" w:rsidRDefault="00FF18F9" w:rsidP="007B6174">
      <w:pPr>
        <w:pStyle w:val="NormalWeb"/>
        <w:numPr>
          <w:ilvl w:val="0"/>
          <w:numId w:val="46"/>
        </w:numPr>
        <w:rPr>
          <w:rFonts w:asciiTheme="minorBidi" w:hAnsiTheme="minorBidi" w:cstheme="minorBidi"/>
          <w:color w:val="000000"/>
        </w:rPr>
      </w:pPr>
      <w:r w:rsidRPr="00FE2E35">
        <w:rPr>
          <w:rFonts w:asciiTheme="minorBidi" w:hAnsiTheme="minorBidi" w:cstheme="minorBidi"/>
          <w:color w:val="000000"/>
        </w:rPr>
        <w:t>Primarily, the class teacher and TA need to be informed.</w:t>
      </w:r>
    </w:p>
    <w:p w14:paraId="2142EF56" w14:textId="77777777" w:rsidR="00FE2E35" w:rsidRDefault="00FF18F9" w:rsidP="00FF18F9">
      <w:pPr>
        <w:pStyle w:val="NormalWeb"/>
        <w:numPr>
          <w:ilvl w:val="0"/>
          <w:numId w:val="46"/>
        </w:numPr>
        <w:rPr>
          <w:rFonts w:asciiTheme="minorBidi" w:hAnsiTheme="minorBidi" w:cstheme="minorBidi"/>
          <w:color w:val="000000"/>
        </w:rPr>
      </w:pPr>
      <w:r w:rsidRPr="00FE2E35">
        <w:rPr>
          <w:rFonts w:asciiTheme="minorBidi" w:hAnsiTheme="minorBidi" w:cstheme="minorBidi"/>
          <w:color w:val="000000"/>
        </w:rPr>
        <w:t>All other staff need to be informed at the earliest convenience. Identify absent staff and pupils that may need to be informed</w:t>
      </w:r>
      <w:r w:rsidR="007B6174" w:rsidRPr="00FE2E35">
        <w:rPr>
          <w:rFonts w:asciiTheme="minorBidi" w:hAnsiTheme="minorBidi" w:cstheme="minorBidi"/>
          <w:color w:val="000000"/>
        </w:rPr>
        <w:t>.</w:t>
      </w:r>
      <w:r w:rsidRPr="00FE2E35">
        <w:rPr>
          <w:rFonts w:asciiTheme="minorBidi" w:hAnsiTheme="minorBidi" w:cstheme="minorBidi"/>
          <w:color w:val="000000"/>
        </w:rPr>
        <w:t xml:space="preserve"> </w:t>
      </w:r>
    </w:p>
    <w:p w14:paraId="27A3B717" w14:textId="77777777" w:rsidR="00FE2E35" w:rsidRDefault="00FF18F9" w:rsidP="007B6174">
      <w:pPr>
        <w:pStyle w:val="NormalWeb"/>
        <w:numPr>
          <w:ilvl w:val="0"/>
          <w:numId w:val="46"/>
        </w:numPr>
        <w:rPr>
          <w:rFonts w:asciiTheme="minorBidi" w:hAnsiTheme="minorBidi" w:cstheme="minorBidi"/>
          <w:color w:val="000000"/>
        </w:rPr>
      </w:pPr>
      <w:r w:rsidRPr="00FE2E35">
        <w:rPr>
          <w:rFonts w:asciiTheme="minorBidi" w:hAnsiTheme="minorBidi" w:cstheme="minorBidi"/>
          <w:color w:val="000000"/>
        </w:rPr>
        <w:t xml:space="preserve">Teacher to speak with child (where possible in their home) discuss how they want to deal with returning to school. Do they want to tell their friends or for the teacher to do </w:t>
      </w:r>
      <w:proofErr w:type="gramStart"/>
      <w:r w:rsidRPr="00FE2E35">
        <w:rPr>
          <w:rFonts w:asciiTheme="minorBidi" w:hAnsiTheme="minorBidi" w:cstheme="minorBidi"/>
          <w:color w:val="000000"/>
        </w:rPr>
        <w:t>it.</w:t>
      </w:r>
      <w:proofErr w:type="gramEnd"/>
    </w:p>
    <w:p w14:paraId="66C60E7F" w14:textId="77777777" w:rsidR="00FE2E35" w:rsidRDefault="00FF18F9" w:rsidP="00FF18F9">
      <w:pPr>
        <w:pStyle w:val="NormalWeb"/>
        <w:numPr>
          <w:ilvl w:val="0"/>
          <w:numId w:val="46"/>
        </w:numPr>
        <w:rPr>
          <w:rFonts w:asciiTheme="minorBidi" w:hAnsiTheme="minorBidi" w:cstheme="minorBidi"/>
          <w:color w:val="000000"/>
        </w:rPr>
      </w:pPr>
      <w:r w:rsidRPr="00FE2E35">
        <w:rPr>
          <w:rFonts w:asciiTheme="minorBidi" w:hAnsiTheme="minorBidi" w:cstheme="minorBidi"/>
          <w:color w:val="000000"/>
        </w:rPr>
        <w:t xml:space="preserve">Speak with child’s </w:t>
      </w:r>
      <w:proofErr w:type="spellStart"/>
      <w:r w:rsidRPr="00FE2E35">
        <w:rPr>
          <w:rFonts w:asciiTheme="minorBidi" w:hAnsiTheme="minorBidi" w:cstheme="minorBidi"/>
          <w:color w:val="000000"/>
        </w:rPr>
        <w:t>carer</w:t>
      </w:r>
      <w:proofErr w:type="spellEnd"/>
      <w:r w:rsidRPr="00FE2E35">
        <w:rPr>
          <w:rFonts w:asciiTheme="minorBidi" w:hAnsiTheme="minorBidi" w:cstheme="minorBidi"/>
          <w:color w:val="000000"/>
        </w:rPr>
        <w:t xml:space="preserve">, what is the ‘family story?’ </w:t>
      </w:r>
    </w:p>
    <w:p w14:paraId="125DD6FA" w14:textId="77777777" w:rsidR="00FE2E35" w:rsidRDefault="00FF18F9" w:rsidP="00FF18F9">
      <w:pPr>
        <w:pStyle w:val="NormalWeb"/>
        <w:numPr>
          <w:ilvl w:val="0"/>
          <w:numId w:val="46"/>
        </w:numPr>
        <w:rPr>
          <w:rFonts w:asciiTheme="minorBidi" w:hAnsiTheme="minorBidi" w:cstheme="minorBidi"/>
          <w:color w:val="000000"/>
        </w:rPr>
      </w:pPr>
      <w:r w:rsidRPr="00FE2E35">
        <w:rPr>
          <w:rFonts w:asciiTheme="minorBidi" w:hAnsiTheme="minorBidi" w:cstheme="minorBidi"/>
          <w:color w:val="000000"/>
        </w:rPr>
        <w:t>Remind the child that all boundaries at school still apply.</w:t>
      </w:r>
    </w:p>
    <w:p w14:paraId="5D5E4CBC" w14:textId="77777777" w:rsidR="00FE2E35" w:rsidRDefault="00FF18F9" w:rsidP="00FF18F9">
      <w:pPr>
        <w:pStyle w:val="NormalWeb"/>
        <w:numPr>
          <w:ilvl w:val="0"/>
          <w:numId w:val="46"/>
        </w:numPr>
        <w:rPr>
          <w:rFonts w:asciiTheme="minorBidi" w:hAnsiTheme="minorBidi" w:cstheme="minorBidi"/>
          <w:color w:val="000000"/>
        </w:rPr>
      </w:pPr>
      <w:proofErr w:type="gramStart"/>
      <w:r w:rsidRPr="00FE2E35">
        <w:rPr>
          <w:rFonts w:asciiTheme="minorBidi" w:hAnsiTheme="minorBidi" w:cstheme="minorBidi"/>
          <w:color w:val="000000"/>
        </w:rPr>
        <w:t>However</w:t>
      </w:r>
      <w:proofErr w:type="gramEnd"/>
      <w:r w:rsidRPr="00FE2E35">
        <w:rPr>
          <w:rFonts w:asciiTheme="minorBidi" w:hAnsiTheme="minorBidi" w:cstheme="minorBidi"/>
          <w:color w:val="000000"/>
        </w:rPr>
        <w:t xml:space="preserve"> if they need a time out or time to reflect, offer it.</w:t>
      </w:r>
    </w:p>
    <w:p w14:paraId="65F30A7E" w14:textId="305238EB" w:rsidR="00FF18F9" w:rsidRPr="00FE2E35" w:rsidRDefault="00FF18F9" w:rsidP="00FF18F9">
      <w:pPr>
        <w:pStyle w:val="NormalWeb"/>
        <w:numPr>
          <w:ilvl w:val="0"/>
          <w:numId w:val="46"/>
        </w:numPr>
        <w:rPr>
          <w:rFonts w:asciiTheme="minorBidi" w:hAnsiTheme="minorBidi" w:cstheme="minorBidi"/>
          <w:color w:val="000000"/>
        </w:rPr>
      </w:pPr>
      <w:r w:rsidRPr="00FE2E35">
        <w:rPr>
          <w:rFonts w:asciiTheme="minorBidi" w:hAnsiTheme="minorBidi" w:cstheme="minorBidi"/>
          <w:color w:val="000000"/>
        </w:rPr>
        <w:t>Staff to attend funeral, where appropriate.</w:t>
      </w:r>
    </w:p>
    <w:sectPr w:rsidR="00FF18F9" w:rsidRPr="00FE2E35" w:rsidSect="003D598D">
      <w:headerReference w:type="default" r:id="rId14"/>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2A933" w14:textId="77777777" w:rsidR="003A4BAB" w:rsidRDefault="003A4BAB">
      <w:r>
        <w:separator/>
      </w:r>
    </w:p>
  </w:endnote>
  <w:endnote w:type="continuationSeparator" w:id="0">
    <w:p w14:paraId="21CA460C" w14:textId="77777777" w:rsidR="003A4BAB" w:rsidRDefault="003A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DDD74" w14:textId="77777777" w:rsidR="003A4BAB" w:rsidRDefault="003A4BAB">
      <w:r>
        <w:separator/>
      </w:r>
    </w:p>
  </w:footnote>
  <w:footnote w:type="continuationSeparator" w:id="0">
    <w:p w14:paraId="63142393" w14:textId="77777777" w:rsidR="003A4BAB" w:rsidRDefault="003A4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F55B6" w14:textId="13B3F7EB" w:rsidR="006F5C84" w:rsidRPr="009731E5" w:rsidRDefault="00051BB4" w:rsidP="006A0426">
    <w:pPr>
      <w:pStyle w:val="Header"/>
      <w:jc w:val="center"/>
      <w:rPr>
        <w:rFonts w:ascii="Arial" w:hAnsi="Arial" w:cs="Arial"/>
        <w:b/>
        <w:i/>
        <w:sz w:val="22"/>
        <w:szCs w:val="22"/>
        <w:lang w:val="en-GB"/>
      </w:rPr>
    </w:pPr>
    <w:r>
      <w:rPr>
        <w:rFonts w:ascii="Arial" w:hAnsi="Arial" w:cs="Arial"/>
        <w:b/>
        <w:i/>
        <w:sz w:val="22"/>
        <w:szCs w:val="22"/>
        <w:lang w:val="en-GB"/>
      </w:rPr>
      <w:t xml:space="preserve">Shalom </w:t>
    </w:r>
    <w:r w:rsidR="006F5C84" w:rsidRPr="009731E5">
      <w:rPr>
        <w:rFonts w:ascii="Arial" w:hAnsi="Arial" w:cs="Arial"/>
        <w:b/>
        <w:i/>
        <w:sz w:val="22"/>
        <w:szCs w:val="22"/>
        <w:lang w:val="en-GB"/>
      </w:rPr>
      <w:t>N</w:t>
    </w:r>
    <w:r w:rsidR="00575E7E">
      <w:rPr>
        <w:rFonts w:ascii="Arial" w:hAnsi="Arial" w:cs="Arial"/>
        <w:b/>
        <w:i/>
        <w:sz w:val="22"/>
        <w:szCs w:val="22"/>
        <w:lang w:val="en-GB"/>
      </w:rPr>
      <w:t>oam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49E"/>
    <w:multiLevelType w:val="hybridMultilevel"/>
    <w:tmpl w:val="55B6A4E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14F0A"/>
    <w:multiLevelType w:val="hybridMultilevel"/>
    <w:tmpl w:val="D8D04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568C1"/>
    <w:multiLevelType w:val="hybridMultilevel"/>
    <w:tmpl w:val="221E490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1166B"/>
    <w:multiLevelType w:val="hybridMultilevel"/>
    <w:tmpl w:val="6C06B7C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B102C3"/>
    <w:multiLevelType w:val="hybridMultilevel"/>
    <w:tmpl w:val="3880F0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05986"/>
    <w:multiLevelType w:val="hybridMultilevel"/>
    <w:tmpl w:val="56AA3D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10279"/>
    <w:multiLevelType w:val="hybridMultilevel"/>
    <w:tmpl w:val="02640FF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B5005D"/>
    <w:multiLevelType w:val="hybridMultilevel"/>
    <w:tmpl w:val="36864240"/>
    <w:lvl w:ilvl="0" w:tplc="08090005">
      <w:start w:val="1"/>
      <w:numFmt w:val="bullet"/>
      <w:lvlText w:val=""/>
      <w:lvlJc w:val="left"/>
      <w:pPr>
        <w:ind w:left="589" w:hanging="360"/>
      </w:pPr>
      <w:rPr>
        <w:rFonts w:ascii="Wingdings" w:hAnsi="Wingdings" w:hint="default"/>
      </w:rPr>
    </w:lvl>
    <w:lvl w:ilvl="1" w:tplc="08090003" w:tentative="1">
      <w:start w:val="1"/>
      <w:numFmt w:val="bullet"/>
      <w:lvlText w:val="o"/>
      <w:lvlJc w:val="left"/>
      <w:pPr>
        <w:ind w:left="1309" w:hanging="360"/>
      </w:pPr>
      <w:rPr>
        <w:rFonts w:ascii="Courier New" w:hAnsi="Courier New" w:cs="Courier New"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9" w15:restartNumberingAfterBreak="0">
    <w:nsid w:val="158A0B51"/>
    <w:multiLevelType w:val="hybridMultilevel"/>
    <w:tmpl w:val="88D6F584"/>
    <w:lvl w:ilvl="0" w:tplc="25FEC472">
      <w:start w:val="1"/>
      <w:numFmt w:val="bullet"/>
      <w:lvlText w:val=""/>
      <w:lvlJc w:val="left"/>
      <w:pPr>
        <w:ind w:left="835" w:hanging="360"/>
      </w:pPr>
      <w:rPr>
        <w:rFonts w:ascii="Wingdings" w:hAnsi="Wingding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15:restartNumberingAfterBreak="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252E60"/>
    <w:multiLevelType w:val="hybridMultilevel"/>
    <w:tmpl w:val="B26AFE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876103"/>
    <w:multiLevelType w:val="hybridMultilevel"/>
    <w:tmpl w:val="F56CCD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0662E"/>
    <w:multiLevelType w:val="hybridMultilevel"/>
    <w:tmpl w:val="A05A356A"/>
    <w:lvl w:ilvl="0" w:tplc="25FEC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12C35"/>
    <w:multiLevelType w:val="hybridMultilevel"/>
    <w:tmpl w:val="59D25D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98E5E47"/>
    <w:multiLevelType w:val="hybridMultilevel"/>
    <w:tmpl w:val="20DC13A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BC173D"/>
    <w:multiLevelType w:val="hybridMultilevel"/>
    <w:tmpl w:val="74962308"/>
    <w:lvl w:ilvl="0" w:tplc="25FEC472">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3B555B8F"/>
    <w:multiLevelType w:val="hybridMultilevel"/>
    <w:tmpl w:val="9DA2CC2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A535EF"/>
    <w:multiLevelType w:val="hybridMultilevel"/>
    <w:tmpl w:val="8BF007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A64FF8"/>
    <w:multiLevelType w:val="hybridMultilevel"/>
    <w:tmpl w:val="1118365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3705C3"/>
    <w:multiLevelType w:val="hybridMultilevel"/>
    <w:tmpl w:val="55309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221EC6"/>
    <w:multiLevelType w:val="hybridMultilevel"/>
    <w:tmpl w:val="6EFAD6D4"/>
    <w:lvl w:ilvl="0" w:tplc="0809000B">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4" w15:restartNumberingAfterBreak="0">
    <w:nsid w:val="513E0125"/>
    <w:multiLevelType w:val="hybridMultilevel"/>
    <w:tmpl w:val="32D8FCB4"/>
    <w:lvl w:ilvl="0" w:tplc="25FEC472">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51FD0C90"/>
    <w:multiLevelType w:val="hybridMultilevel"/>
    <w:tmpl w:val="449C6B92"/>
    <w:lvl w:ilvl="0" w:tplc="25FEC472">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37C03E6"/>
    <w:multiLevelType w:val="hybridMultilevel"/>
    <w:tmpl w:val="7B0050B0"/>
    <w:lvl w:ilvl="0" w:tplc="25FEC47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55D0DB0"/>
    <w:multiLevelType w:val="hybridMultilevel"/>
    <w:tmpl w:val="1318D636"/>
    <w:lvl w:ilvl="0" w:tplc="25FEC472">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74A7416"/>
    <w:multiLevelType w:val="hybridMultilevel"/>
    <w:tmpl w:val="7D42AAA6"/>
    <w:lvl w:ilvl="0" w:tplc="25FEC472">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59C239C8"/>
    <w:multiLevelType w:val="hybridMultilevel"/>
    <w:tmpl w:val="F1782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D17DF3"/>
    <w:multiLevelType w:val="hybridMultilevel"/>
    <w:tmpl w:val="6DD88512"/>
    <w:lvl w:ilvl="0" w:tplc="25FEC472">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1" w15:restartNumberingAfterBreak="0">
    <w:nsid w:val="5C61373E"/>
    <w:multiLevelType w:val="hybridMultilevel"/>
    <w:tmpl w:val="2B5253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DB6524E"/>
    <w:multiLevelType w:val="hybridMultilevel"/>
    <w:tmpl w:val="71949A88"/>
    <w:lvl w:ilvl="0" w:tplc="25FEC47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5066C9"/>
    <w:multiLevelType w:val="hybridMultilevel"/>
    <w:tmpl w:val="E27AF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361F0D"/>
    <w:multiLevelType w:val="hybridMultilevel"/>
    <w:tmpl w:val="FBB03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43218C"/>
    <w:multiLevelType w:val="hybridMultilevel"/>
    <w:tmpl w:val="5A08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9B170E"/>
    <w:multiLevelType w:val="hybridMultilevel"/>
    <w:tmpl w:val="6320610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B6158D"/>
    <w:multiLevelType w:val="hybridMultilevel"/>
    <w:tmpl w:val="F544BFC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9" w15:restartNumberingAfterBreak="0">
    <w:nsid w:val="7026213C"/>
    <w:multiLevelType w:val="hybridMultilevel"/>
    <w:tmpl w:val="7F6015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1B4048"/>
    <w:multiLevelType w:val="hybridMultilevel"/>
    <w:tmpl w:val="A1E8DC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A44616"/>
    <w:multiLevelType w:val="hybridMultilevel"/>
    <w:tmpl w:val="DF94C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3807E5"/>
    <w:multiLevelType w:val="hybridMultilevel"/>
    <w:tmpl w:val="27DA5884"/>
    <w:lvl w:ilvl="0" w:tplc="08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76A1614A"/>
    <w:multiLevelType w:val="hybridMultilevel"/>
    <w:tmpl w:val="1D50FD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15300A"/>
    <w:multiLevelType w:val="hybridMultilevel"/>
    <w:tmpl w:val="704A64E8"/>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5" w15:restartNumberingAfterBreak="0">
    <w:nsid w:val="7F97103C"/>
    <w:multiLevelType w:val="hybridMultilevel"/>
    <w:tmpl w:val="FC5264E2"/>
    <w:lvl w:ilvl="0" w:tplc="08090005">
      <w:start w:val="1"/>
      <w:numFmt w:val="bullet"/>
      <w:lvlText w:val=""/>
      <w:lvlJc w:val="left"/>
      <w:pPr>
        <w:ind w:left="1866" w:hanging="360"/>
      </w:pPr>
      <w:rPr>
        <w:rFonts w:ascii="Wingdings" w:hAnsi="Wingdings"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num w:numId="1">
    <w:abstractNumId w:val="1"/>
  </w:num>
  <w:num w:numId="2">
    <w:abstractNumId w:val="15"/>
  </w:num>
  <w:num w:numId="3">
    <w:abstractNumId w:val="13"/>
  </w:num>
  <w:num w:numId="4">
    <w:abstractNumId w:val="6"/>
  </w:num>
  <w:num w:numId="5">
    <w:abstractNumId w:val="36"/>
  </w:num>
  <w:num w:numId="6">
    <w:abstractNumId w:val="10"/>
  </w:num>
  <w:num w:numId="7">
    <w:abstractNumId w:val="42"/>
  </w:num>
  <w:num w:numId="8">
    <w:abstractNumId w:val="8"/>
  </w:num>
  <w:num w:numId="9">
    <w:abstractNumId w:val="3"/>
  </w:num>
  <w:num w:numId="10">
    <w:abstractNumId w:val="0"/>
  </w:num>
  <w:num w:numId="11">
    <w:abstractNumId w:val="44"/>
  </w:num>
  <w:num w:numId="12">
    <w:abstractNumId w:val="20"/>
  </w:num>
  <w:num w:numId="13">
    <w:abstractNumId w:val="30"/>
  </w:num>
  <w:num w:numId="14">
    <w:abstractNumId w:val="2"/>
  </w:num>
  <w:num w:numId="15">
    <w:abstractNumId w:val="40"/>
  </w:num>
  <w:num w:numId="16">
    <w:abstractNumId w:val="31"/>
  </w:num>
  <w:num w:numId="17">
    <w:abstractNumId w:val="37"/>
  </w:num>
  <w:num w:numId="18">
    <w:abstractNumId w:val="28"/>
  </w:num>
  <w:num w:numId="19">
    <w:abstractNumId w:val="5"/>
  </w:num>
  <w:num w:numId="20">
    <w:abstractNumId w:val="25"/>
  </w:num>
  <w:num w:numId="21">
    <w:abstractNumId w:val="33"/>
  </w:num>
  <w:num w:numId="22">
    <w:abstractNumId w:val="39"/>
  </w:num>
  <w:num w:numId="23">
    <w:abstractNumId w:val="32"/>
  </w:num>
  <w:num w:numId="24">
    <w:abstractNumId w:val="9"/>
  </w:num>
  <w:num w:numId="25">
    <w:abstractNumId w:val="21"/>
  </w:num>
  <w:num w:numId="26">
    <w:abstractNumId w:val="14"/>
  </w:num>
  <w:num w:numId="27">
    <w:abstractNumId w:val="17"/>
  </w:num>
  <w:num w:numId="28">
    <w:abstractNumId w:val="7"/>
  </w:num>
  <w:num w:numId="29">
    <w:abstractNumId w:val="11"/>
  </w:num>
  <w:num w:numId="30">
    <w:abstractNumId w:val="16"/>
  </w:num>
  <w:num w:numId="31">
    <w:abstractNumId w:val="26"/>
  </w:num>
  <w:num w:numId="32">
    <w:abstractNumId w:val="19"/>
  </w:num>
  <w:num w:numId="33">
    <w:abstractNumId w:val="27"/>
  </w:num>
  <w:num w:numId="34">
    <w:abstractNumId w:val="23"/>
  </w:num>
  <w:num w:numId="35">
    <w:abstractNumId w:val="12"/>
  </w:num>
  <w:num w:numId="36">
    <w:abstractNumId w:val="4"/>
  </w:num>
  <w:num w:numId="37">
    <w:abstractNumId w:val="18"/>
  </w:num>
  <w:num w:numId="38">
    <w:abstractNumId w:val="45"/>
  </w:num>
  <w:num w:numId="39">
    <w:abstractNumId w:val="43"/>
  </w:num>
  <w:num w:numId="40">
    <w:abstractNumId w:val="38"/>
  </w:num>
  <w:num w:numId="41">
    <w:abstractNumId w:val="24"/>
  </w:num>
  <w:num w:numId="42">
    <w:abstractNumId w:val="29"/>
  </w:num>
  <w:num w:numId="43">
    <w:abstractNumId w:val="22"/>
  </w:num>
  <w:num w:numId="44">
    <w:abstractNumId w:val="34"/>
  </w:num>
  <w:num w:numId="45">
    <w:abstractNumId w:val="35"/>
  </w:num>
  <w:num w:numId="46">
    <w:abstractNumId w:val="4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26"/>
    <w:rsid w:val="000027F8"/>
    <w:rsid w:val="00030519"/>
    <w:rsid w:val="00051BB4"/>
    <w:rsid w:val="00057CAE"/>
    <w:rsid w:val="000B7AF4"/>
    <w:rsid w:val="000F2419"/>
    <w:rsid w:val="00102D87"/>
    <w:rsid w:val="00106682"/>
    <w:rsid w:val="001134AC"/>
    <w:rsid w:val="00122B91"/>
    <w:rsid w:val="00125DA3"/>
    <w:rsid w:val="0013204B"/>
    <w:rsid w:val="0016227B"/>
    <w:rsid w:val="00182041"/>
    <w:rsid w:val="001972BA"/>
    <w:rsid w:val="00197547"/>
    <w:rsid w:val="001A1359"/>
    <w:rsid w:val="001B7F3A"/>
    <w:rsid w:val="001C13A3"/>
    <w:rsid w:val="001C50A1"/>
    <w:rsid w:val="001C67DE"/>
    <w:rsid w:val="001D1F6A"/>
    <w:rsid w:val="00201DA8"/>
    <w:rsid w:val="0021760C"/>
    <w:rsid w:val="00221352"/>
    <w:rsid w:val="00286432"/>
    <w:rsid w:val="002D4ED9"/>
    <w:rsid w:val="002E136E"/>
    <w:rsid w:val="003025D0"/>
    <w:rsid w:val="00303FE2"/>
    <w:rsid w:val="003223CF"/>
    <w:rsid w:val="00332802"/>
    <w:rsid w:val="00370B3D"/>
    <w:rsid w:val="003720D0"/>
    <w:rsid w:val="00373C5D"/>
    <w:rsid w:val="0037404E"/>
    <w:rsid w:val="00377B7E"/>
    <w:rsid w:val="0038496B"/>
    <w:rsid w:val="00386D34"/>
    <w:rsid w:val="00390896"/>
    <w:rsid w:val="00392781"/>
    <w:rsid w:val="003A4BAB"/>
    <w:rsid w:val="003B39C0"/>
    <w:rsid w:val="003B7B77"/>
    <w:rsid w:val="003D598D"/>
    <w:rsid w:val="003D687A"/>
    <w:rsid w:val="003D69A9"/>
    <w:rsid w:val="003E0A85"/>
    <w:rsid w:val="0040045A"/>
    <w:rsid w:val="004072DE"/>
    <w:rsid w:val="00425D18"/>
    <w:rsid w:val="00435C1B"/>
    <w:rsid w:val="00443388"/>
    <w:rsid w:val="00443A0C"/>
    <w:rsid w:val="00452C03"/>
    <w:rsid w:val="0046039D"/>
    <w:rsid w:val="00473E92"/>
    <w:rsid w:val="004B7E71"/>
    <w:rsid w:val="004C6382"/>
    <w:rsid w:val="004D31C3"/>
    <w:rsid w:val="004D7A19"/>
    <w:rsid w:val="005125C7"/>
    <w:rsid w:val="005178B7"/>
    <w:rsid w:val="00541AE0"/>
    <w:rsid w:val="005531D8"/>
    <w:rsid w:val="00553399"/>
    <w:rsid w:val="005558F2"/>
    <w:rsid w:val="00560221"/>
    <w:rsid w:val="00563038"/>
    <w:rsid w:val="00575E7E"/>
    <w:rsid w:val="00596F3F"/>
    <w:rsid w:val="005B2B22"/>
    <w:rsid w:val="005B488A"/>
    <w:rsid w:val="005D70B3"/>
    <w:rsid w:val="005E0202"/>
    <w:rsid w:val="005E3D2C"/>
    <w:rsid w:val="005F0608"/>
    <w:rsid w:val="00601F56"/>
    <w:rsid w:val="0060719D"/>
    <w:rsid w:val="00621C41"/>
    <w:rsid w:val="00625C37"/>
    <w:rsid w:val="00630196"/>
    <w:rsid w:val="006515A1"/>
    <w:rsid w:val="006541B8"/>
    <w:rsid w:val="006625FE"/>
    <w:rsid w:val="006643CE"/>
    <w:rsid w:val="00664F28"/>
    <w:rsid w:val="006712C3"/>
    <w:rsid w:val="0067741F"/>
    <w:rsid w:val="006852D5"/>
    <w:rsid w:val="00692B3C"/>
    <w:rsid w:val="00696AD6"/>
    <w:rsid w:val="006A0426"/>
    <w:rsid w:val="006C097A"/>
    <w:rsid w:val="006D4628"/>
    <w:rsid w:val="006D7837"/>
    <w:rsid w:val="006F17BA"/>
    <w:rsid w:val="006F5C84"/>
    <w:rsid w:val="00705DEB"/>
    <w:rsid w:val="00710064"/>
    <w:rsid w:val="00714E30"/>
    <w:rsid w:val="007212A4"/>
    <w:rsid w:val="007212DB"/>
    <w:rsid w:val="0072487B"/>
    <w:rsid w:val="0072501C"/>
    <w:rsid w:val="00731790"/>
    <w:rsid w:val="007905AC"/>
    <w:rsid w:val="007A3FA5"/>
    <w:rsid w:val="007A4732"/>
    <w:rsid w:val="007A60FD"/>
    <w:rsid w:val="007B246B"/>
    <w:rsid w:val="007B6174"/>
    <w:rsid w:val="007D1322"/>
    <w:rsid w:val="007D34EB"/>
    <w:rsid w:val="007E6DB1"/>
    <w:rsid w:val="007F4894"/>
    <w:rsid w:val="008156BA"/>
    <w:rsid w:val="00827A3E"/>
    <w:rsid w:val="00827B8F"/>
    <w:rsid w:val="00830D5E"/>
    <w:rsid w:val="008528DB"/>
    <w:rsid w:val="00857408"/>
    <w:rsid w:val="0087507C"/>
    <w:rsid w:val="00875538"/>
    <w:rsid w:val="00883A94"/>
    <w:rsid w:val="00891B1B"/>
    <w:rsid w:val="00892EF3"/>
    <w:rsid w:val="0089470F"/>
    <w:rsid w:val="008A7564"/>
    <w:rsid w:val="008B145C"/>
    <w:rsid w:val="008B72C4"/>
    <w:rsid w:val="008C601D"/>
    <w:rsid w:val="008F46C6"/>
    <w:rsid w:val="00902CF3"/>
    <w:rsid w:val="00903DDB"/>
    <w:rsid w:val="00911E37"/>
    <w:rsid w:val="0093153E"/>
    <w:rsid w:val="00946AA5"/>
    <w:rsid w:val="009731E5"/>
    <w:rsid w:val="009B63B8"/>
    <w:rsid w:val="009E6EB5"/>
    <w:rsid w:val="00A0316A"/>
    <w:rsid w:val="00A07F4F"/>
    <w:rsid w:val="00A20F21"/>
    <w:rsid w:val="00A302BF"/>
    <w:rsid w:val="00A55B3D"/>
    <w:rsid w:val="00A63E14"/>
    <w:rsid w:val="00A769DA"/>
    <w:rsid w:val="00A925C2"/>
    <w:rsid w:val="00B07892"/>
    <w:rsid w:val="00B21D4E"/>
    <w:rsid w:val="00B62E1B"/>
    <w:rsid w:val="00B760FF"/>
    <w:rsid w:val="00BA530E"/>
    <w:rsid w:val="00BB09EC"/>
    <w:rsid w:val="00BB55B8"/>
    <w:rsid w:val="00BB796C"/>
    <w:rsid w:val="00BC6B24"/>
    <w:rsid w:val="00BF4DF5"/>
    <w:rsid w:val="00C115CF"/>
    <w:rsid w:val="00C170D5"/>
    <w:rsid w:val="00C226FE"/>
    <w:rsid w:val="00C24006"/>
    <w:rsid w:val="00C35CAB"/>
    <w:rsid w:val="00C63359"/>
    <w:rsid w:val="00CB1CC3"/>
    <w:rsid w:val="00CB5F6A"/>
    <w:rsid w:val="00CC248B"/>
    <w:rsid w:val="00CC4BBB"/>
    <w:rsid w:val="00CE609A"/>
    <w:rsid w:val="00CF7E26"/>
    <w:rsid w:val="00D16435"/>
    <w:rsid w:val="00D33D22"/>
    <w:rsid w:val="00D57A8F"/>
    <w:rsid w:val="00D64E1C"/>
    <w:rsid w:val="00D846A0"/>
    <w:rsid w:val="00DC657B"/>
    <w:rsid w:val="00DE2B6D"/>
    <w:rsid w:val="00DE32D0"/>
    <w:rsid w:val="00E146F3"/>
    <w:rsid w:val="00E20088"/>
    <w:rsid w:val="00E26F5D"/>
    <w:rsid w:val="00E45A04"/>
    <w:rsid w:val="00E57F4A"/>
    <w:rsid w:val="00E8629B"/>
    <w:rsid w:val="00E86778"/>
    <w:rsid w:val="00E93AE4"/>
    <w:rsid w:val="00E9792E"/>
    <w:rsid w:val="00EA582C"/>
    <w:rsid w:val="00EA7E9A"/>
    <w:rsid w:val="00EB1A2E"/>
    <w:rsid w:val="00EB48B5"/>
    <w:rsid w:val="00ED7818"/>
    <w:rsid w:val="00EE00BE"/>
    <w:rsid w:val="00EE125E"/>
    <w:rsid w:val="00EE39B9"/>
    <w:rsid w:val="00EF127A"/>
    <w:rsid w:val="00EF53BD"/>
    <w:rsid w:val="00F04035"/>
    <w:rsid w:val="00F217D5"/>
    <w:rsid w:val="00F51314"/>
    <w:rsid w:val="00F6649A"/>
    <w:rsid w:val="00F84A5B"/>
    <w:rsid w:val="00F90D44"/>
    <w:rsid w:val="00FA45A5"/>
    <w:rsid w:val="00FB7F95"/>
    <w:rsid w:val="00FD2B4F"/>
    <w:rsid w:val="00FD3CCE"/>
    <w:rsid w:val="00FE043D"/>
    <w:rsid w:val="00FE2E35"/>
    <w:rsid w:val="00FE4664"/>
    <w:rsid w:val="00FF18F9"/>
    <w:rsid w:val="00FF7D2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7F574"/>
  <w15:docId w15:val="{AEC1C19B-D5A2-4961-B4D9-8D89993AE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60719D"/>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FE043D"/>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44338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25FE"/>
    <w:pPr>
      <w:spacing w:before="100" w:beforeAutospacing="1" w:after="100" w:afterAutospacing="1"/>
    </w:pPr>
  </w:style>
  <w:style w:type="character" w:styleId="Hyperlink">
    <w:name w:val="Hyperlink"/>
    <w:basedOn w:val="DefaultParagraphFont"/>
    <w:uiPriority w:val="99"/>
    <w:unhideWhenUsed/>
    <w:rsid w:val="006625FE"/>
    <w:rPr>
      <w:color w:val="0000FF"/>
      <w:u w:val="single"/>
    </w:rPr>
  </w:style>
  <w:style w:type="paragraph" w:customStyle="1" w:styleId="lastupdated">
    <w:name w:val="lastupdated"/>
    <w:basedOn w:val="Normal"/>
    <w:rsid w:val="00370B3D"/>
    <w:pPr>
      <w:spacing w:before="100" w:beforeAutospacing="1" w:after="100" w:afterAutospacing="1"/>
    </w:pPr>
  </w:style>
  <w:style w:type="character" w:customStyle="1" w:styleId="Heading3Char">
    <w:name w:val="Heading 3 Char"/>
    <w:basedOn w:val="DefaultParagraphFont"/>
    <w:link w:val="Heading3"/>
    <w:uiPriority w:val="9"/>
    <w:rsid w:val="00FE043D"/>
    <w:rPr>
      <w:b/>
      <w:bCs/>
      <w:sz w:val="27"/>
      <w:szCs w:val="27"/>
    </w:rPr>
  </w:style>
  <w:style w:type="character" w:customStyle="1" w:styleId="mw-headline">
    <w:name w:val="mw-headline"/>
    <w:basedOn w:val="DefaultParagraphFont"/>
    <w:rsid w:val="00FE043D"/>
  </w:style>
  <w:style w:type="character" w:customStyle="1" w:styleId="breadcrumbs">
    <w:name w:val="breadcrumbs"/>
    <w:basedOn w:val="DefaultParagraphFont"/>
    <w:rsid w:val="003D69A9"/>
  </w:style>
  <w:style w:type="paragraph" w:customStyle="1" w:styleId="Default">
    <w:name w:val="Default"/>
    <w:rsid w:val="00FD3CCE"/>
    <w:pPr>
      <w:autoSpaceDE w:val="0"/>
      <w:autoSpaceDN w:val="0"/>
      <w:adjustRightInd w:val="0"/>
    </w:pPr>
    <w:rPr>
      <w:rFonts w:ascii="Arial" w:hAnsi="Arial" w:cs="Arial"/>
      <w:color w:val="000000"/>
      <w:sz w:val="24"/>
      <w:szCs w:val="24"/>
      <w:lang w:val="en-US" w:eastAsia="en-US"/>
    </w:rPr>
  </w:style>
  <w:style w:type="character" w:customStyle="1" w:styleId="Heading1Char">
    <w:name w:val="Heading 1 Char"/>
    <w:basedOn w:val="DefaultParagraphFont"/>
    <w:link w:val="Heading1"/>
    <w:rsid w:val="0060719D"/>
    <w:rPr>
      <w:rFonts w:ascii="Cambria" w:eastAsia="Times New Roman" w:hAnsi="Cambria" w:cs="Times New Roman"/>
      <w:b/>
      <w:bCs/>
      <w:kern w:val="32"/>
      <w:sz w:val="32"/>
      <w:szCs w:val="32"/>
    </w:rPr>
  </w:style>
  <w:style w:type="paragraph" w:customStyle="1" w:styleId="Date1">
    <w:name w:val="Date1"/>
    <w:basedOn w:val="Normal"/>
    <w:rsid w:val="0060719D"/>
    <w:rPr>
      <w:color w:val="666666"/>
      <w:sz w:val="17"/>
      <w:szCs w:val="17"/>
    </w:rPr>
  </w:style>
  <w:style w:type="character" w:styleId="Strong">
    <w:name w:val="Strong"/>
    <w:basedOn w:val="DefaultParagraphFont"/>
    <w:uiPriority w:val="22"/>
    <w:qFormat/>
    <w:rsid w:val="0060719D"/>
    <w:rPr>
      <w:b/>
      <w:bCs/>
    </w:rPr>
  </w:style>
  <w:style w:type="paragraph" w:styleId="z-TopofForm">
    <w:name w:val="HTML Top of Form"/>
    <w:basedOn w:val="Normal"/>
    <w:next w:val="Normal"/>
    <w:link w:val="z-TopofFormChar"/>
    <w:hidden/>
    <w:uiPriority w:val="99"/>
    <w:unhideWhenUsed/>
    <w:rsid w:val="0060719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60719D"/>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60719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60719D"/>
    <w:rPr>
      <w:rFonts w:ascii="Arial" w:hAnsi="Arial" w:cs="Arial"/>
      <w:vanish/>
      <w:sz w:val="16"/>
      <w:szCs w:val="16"/>
    </w:rPr>
  </w:style>
  <w:style w:type="character" w:customStyle="1" w:styleId="Heading4Char">
    <w:name w:val="Heading 4 Char"/>
    <w:basedOn w:val="DefaultParagraphFont"/>
    <w:link w:val="Heading4"/>
    <w:semiHidden/>
    <w:rsid w:val="00443388"/>
    <w:rPr>
      <w:rFonts w:ascii="Calibri" w:eastAsia="Times New Roman" w:hAnsi="Calibri" w:cs="Times New Roman"/>
      <w:b/>
      <w:bCs/>
      <w:sz w:val="28"/>
      <w:szCs w:val="28"/>
    </w:rPr>
  </w:style>
  <w:style w:type="paragraph" w:styleId="ListParagraph">
    <w:name w:val="List Paragraph"/>
    <w:basedOn w:val="Normal"/>
    <w:uiPriority w:val="34"/>
    <w:qFormat/>
    <w:rsid w:val="00A07F4F"/>
    <w:pPr>
      <w:ind w:left="720"/>
      <w:contextualSpacing/>
    </w:pPr>
  </w:style>
  <w:style w:type="paragraph" w:styleId="NoSpacing">
    <w:name w:val="No Spacing"/>
    <w:link w:val="NoSpacingChar"/>
    <w:uiPriority w:val="1"/>
    <w:qFormat/>
    <w:rsid w:val="00575E7E"/>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75E7E"/>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89470F"/>
    <w:rPr>
      <w:rFonts w:ascii="Segoe UI" w:hAnsi="Segoe UI" w:cs="Segoe UI"/>
      <w:sz w:val="18"/>
      <w:szCs w:val="18"/>
    </w:rPr>
  </w:style>
  <w:style w:type="character" w:customStyle="1" w:styleId="BalloonTextChar">
    <w:name w:val="Balloon Text Char"/>
    <w:basedOn w:val="DefaultParagraphFont"/>
    <w:link w:val="BalloonText"/>
    <w:rsid w:val="0089470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9954">
      <w:bodyDiv w:val="1"/>
      <w:marLeft w:val="0"/>
      <w:marRight w:val="0"/>
      <w:marTop w:val="0"/>
      <w:marBottom w:val="0"/>
      <w:divBdr>
        <w:top w:val="none" w:sz="0" w:space="0" w:color="auto"/>
        <w:left w:val="none" w:sz="0" w:space="0" w:color="auto"/>
        <w:bottom w:val="none" w:sz="0" w:space="0" w:color="auto"/>
        <w:right w:val="none" w:sz="0" w:space="0" w:color="auto"/>
      </w:divBdr>
    </w:div>
    <w:div w:id="140392508">
      <w:bodyDiv w:val="1"/>
      <w:marLeft w:val="0"/>
      <w:marRight w:val="0"/>
      <w:marTop w:val="0"/>
      <w:marBottom w:val="0"/>
      <w:divBdr>
        <w:top w:val="none" w:sz="0" w:space="0" w:color="auto"/>
        <w:left w:val="none" w:sz="0" w:space="0" w:color="auto"/>
        <w:bottom w:val="none" w:sz="0" w:space="0" w:color="auto"/>
        <w:right w:val="none" w:sz="0" w:space="0" w:color="auto"/>
      </w:divBdr>
    </w:div>
    <w:div w:id="307780406">
      <w:bodyDiv w:val="1"/>
      <w:marLeft w:val="400"/>
      <w:marRight w:val="400"/>
      <w:marTop w:val="200"/>
      <w:marBottom w:val="400"/>
      <w:divBdr>
        <w:top w:val="none" w:sz="0" w:space="0" w:color="auto"/>
        <w:left w:val="none" w:sz="0" w:space="0" w:color="auto"/>
        <w:bottom w:val="none" w:sz="0" w:space="0" w:color="auto"/>
        <w:right w:val="none" w:sz="0" w:space="0" w:color="auto"/>
      </w:divBdr>
    </w:div>
    <w:div w:id="316884464">
      <w:bodyDiv w:val="1"/>
      <w:marLeft w:val="0"/>
      <w:marRight w:val="0"/>
      <w:marTop w:val="0"/>
      <w:marBottom w:val="0"/>
      <w:divBdr>
        <w:top w:val="none" w:sz="0" w:space="0" w:color="auto"/>
        <w:left w:val="none" w:sz="0" w:space="0" w:color="auto"/>
        <w:bottom w:val="none" w:sz="0" w:space="0" w:color="auto"/>
        <w:right w:val="none" w:sz="0" w:space="0" w:color="auto"/>
      </w:divBdr>
      <w:divsChild>
        <w:div w:id="1469127969">
          <w:marLeft w:val="0"/>
          <w:marRight w:val="0"/>
          <w:marTop w:val="0"/>
          <w:marBottom w:val="0"/>
          <w:divBdr>
            <w:top w:val="none" w:sz="0" w:space="0" w:color="auto"/>
            <w:left w:val="none" w:sz="0" w:space="0" w:color="auto"/>
            <w:bottom w:val="none" w:sz="0" w:space="0" w:color="auto"/>
            <w:right w:val="none" w:sz="0" w:space="0" w:color="auto"/>
          </w:divBdr>
          <w:divsChild>
            <w:div w:id="277102505">
              <w:marLeft w:val="0"/>
              <w:marRight w:val="0"/>
              <w:marTop w:val="0"/>
              <w:marBottom w:val="0"/>
              <w:divBdr>
                <w:top w:val="none" w:sz="0" w:space="0" w:color="auto"/>
                <w:left w:val="none" w:sz="0" w:space="0" w:color="auto"/>
                <w:bottom w:val="none" w:sz="0" w:space="0" w:color="auto"/>
                <w:right w:val="none" w:sz="0" w:space="0" w:color="auto"/>
              </w:divBdr>
              <w:divsChild>
                <w:div w:id="1053622633">
                  <w:marLeft w:val="0"/>
                  <w:marRight w:val="0"/>
                  <w:marTop w:val="0"/>
                  <w:marBottom w:val="0"/>
                  <w:divBdr>
                    <w:top w:val="none" w:sz="0" w:space="0" w:color="auto"/>
                    <w:left w:val="none" w:sz="0" w:space="0" w:color="auto"/>
                    <w:bottom w:val="none" w:sz="0" w:space="0" w:color="auto"/>
                    <w:right w:val="none" w:sz="0" w:space="0" w:color="auto"/>
                  </w:divBdr>
                  <w:divsChild>
                    <w:div w:id="115606918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89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455044">
      <w:bodyDiv w:val="1"/>
      <w:marLeft w:val="0"/>
      <w:marRight w:val="0"/>
      <w:marTop w:val="0"/>
      <w:marBottom w:val="0"/>
      <w:divBdr>
        <w:top w:val="none" w:sz="0" w:space="0" w:color="auto"/>
        <w:left w:val="none" w:sz="0" w:space="0" w:color="auto"/>
        <w:bottom w:val="none" w:sz="0" w:space="0" w:color="auto"/>
        <w:right w:val="none" w:sz="0" w:space="0" w:color="auto"/>
      </w:divBdr>
      <w:divsChild>
        <w:div w:id="2078819443">
          <w:marLeft w:val="0"/>
          <w:marRight w:val="0"/>
          <w:marTop w:val="0"/>
          <w:marBottom w:val="0"/>
          <w:divBdr>
            <w:top w:val="none" w:sz="0" w:space="0" w:color="auto"/>
            <w:left w:val="none" w:sz="0" w:space="0" w:color="auto"/>
            <w:bottom w:val="none" w:sz="0" w:space="0" w:color="auto"/>
            <w:right w:val="none" w:sz="0" w:space="0" w:color="auto"/>
          </w:divBdr>
          <w:divsChild>
            <w:div w:id="2114740951">
              <w:marLeft w:val="0"/>
              <w:marRight w:val="0"/>
              <w:marTop w:val="0"/>
              <w:marBottom w:val="0"/>
              <w:divBdr>
                <w:top w:val="none" w:sz="0" w:space="0" w:color="auto"/>
                <w:left w:val="none" w:sz="0" w:space="0" w:color="auto"/>
                <w:bottom w:val="none" w:sz="0" w:space="0" w:color="auto"/>
                <w:right w:val="none" w:sz="0" w:space="0" w:color="auto"/>
              </w:divBdr>
              <w:divsChild>
                <w:div w:id="102768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621685">
      <w:marLeft w:val="150"/>
      <w:marRight w:val="150"/>
      <w:marTop w:val="150"/>
      <w:marBottom w:val="150"/>
      <w:divBdr>
        <w:top w:val="none" w:sz="0" w:space="0" w:color="auto"/>
        <w:left w:val="none" w:sz="0" w:space="0" w:color="auto"/>
        <w:bottom w:val="none" w:sz="0" w:space="0" w:color="auto"/>
        <w:right w:val="none" w:sz="0" w:space="0" w:color="auto"/>
      </w:divBdr>
    </w:div>
    <w:div w:id="1006135241">
      <w:bodyDiv w:val="1"/>
      <w:marLeft w:val="0"/>
      <w:marRight w:val="0"/>
      <w:marTop w:val="0"/>
      <w:marBottom w:val="0"/>
      <w:divBdr>
        <w:top w:val="none" w:sz="0" w:space="0" w:color="auto"/>
        <w:left w:val="none" w:sz="0" w:space="0" w:color="auto"/>
        <w:bottom w:val="none" w:sz="0" w:space="0" w:color="auto"/>
        <w:right w:val="none" w:sz="0" w:space="0" w:color="auto"/>
      </w:divBdr>
      <w:divsChild>
        <w:div w:id="1539925294">
          <w:marLeft w:val="0"/>
          <w:marRight w:val="0"/>
          <w:marTop w:val="0"/>
          <w:marBottom w:val="0"/>
          <w:divBdr>
            <w:top w:val="none" w:sz="0" w:space="0" w:color="auto"/>
            <w:left w:val="none" w:sz="0" w:space="0" w:color="auto"/>
            <w:bottom w:val="none" w:sz="0" w:space="0" w:color="auto"/>
            <w:right w:val="none" w:sz="0" w:space="0" w:color="auto"/>
          </w:divBdr>
          <w:divsChild>
            <w:div w:id="2095082392">
              <w:marLeft w:val="0"/>
              <w:marRight w:val="0"/>
              <w:marTop w:val="0"/>
              <w:marBottom w:val="0"/>
              <w:divBdr>
                <w:top w:val="none" w:sz="0" w:space="0" w:color="auto"/>
                <w:left w:val="none" w:sz="0" w:space="0" w:color="auto"/>
                <w:bottom w:val="none" w:sz="0" w:space="0" w:color="auto"/>
                <w:right w:val="none" w:sz="0" w:space="0" w:color="auto"/>
              </w:divBdr>
              <w:divsChild>
                <w:div w:id="357194875">
                  <w:marLeft w:val="0"/>
                  <w:marRight w:val="0"/>
                  <w:marTop w:val="0"/>
                  <w:marBottom w:val="0"/>
                  <w:divBdr>
                    <w:top w:val="none" w:sz="0" w:space="0" w:color="auto"/>
                    <w:left w:val="none" w:sz="0" w:space="0" w:color="auto"/>
                    <w:bottom w:val="none" w:sz="0" w:space="0" w:color="auto"/>
                    <w:right w:val="none" w:sz="0" w:space="0" w:color="auto"/>
                  </w:divBdr>
                  <w:divsChild>
                    <w:div w:id="6654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532183">
      <w:bodyDiv w:val="1"/>
      <w:marLeft w:val="0"/>
      <w:marRight w:val="0"/>
      <w:marTop w:val="0"/>
      <w:marBottom w:val="0"/>
      <w:divBdr>
        <w:top w:val="none" w:sz="0" w:space="0" w:color="auto"/>
        <w:left w:val="none" w:sz="0" w:space="0" w:color="auto"/>
        <w:bottom w:val="none" w:sz="0" w:space="0" w:color="auto"/>
        <w:right w:val="none" w:sz="0" w:space="0" w:color="auto"/>
      </w:divBdr>
      <w:divsChild>
        <w:div w:id="136921034">
          <w:marLeft w:val="0"/>
          <w:marRight w:val="0"/>
          <w:marTop w:val="0"/>
          <w:marBottom w:val="0"/>
          <w:divBdr>
            <w:top w:val="none" w:sz="0" w:space="0" w:color="auto"/>
            <w:left w:val="none" w:sz="0" w:space="0" w:color="auto"/>
            <w:bottom w:val="none" w:sz="0" w:space="0" w:color="auto"/>
            <w:right w:val="none" w:sz="0" w:space="0" w:color="auto"/>
          </w:divBdr>
        </w:div>
      </w:divsChild>
    </w:div>
    <w:div w:id="1271165792">
      <w:bodyDiv w:val="1"/>
      <w:marLeft w:val="0"/>
      <w:marRight w:val="0"/>
      <w:marTop w:val="0"/>
      <w:marBottom w:val="0"/>
      <w:divBdr>
        <w:top w:val="none" w:sz="0" w:space="0" w:color="auto"/>
        <w:left w:val="none" w:sz="0" w:space="0" w:color="auto"/>
        <w:bottom w:val="none" w:sz="0" w:space="0" w:color="auto"/>
        <w:right w:val="none" w:sz="0" w:space="0" w:color="auto"/>
      </w:divBdr>
    </w:div>
    <w:div w:id="1455637709">
      <w:marLeft w:val="0"/>
      <w:marRight w:val="0"/>
      <w:marTop w:val="0"/>
      <w:marBottom w:val="0"/>
      <w:divBdr>
        <w:top w:val="none" w:sz="0" w:space="0" w:color="auto"/>
        <w:left w:val="none" w:sz="0" w:space="0" w:color="auto"/>
        <w:bottom w:val="none" w:sz="0" w:space="0" w:color="auto"/>
        <w:right w:val="none" w:sz="0" w:space="0" w:color="auto"/>
      </w:divBdr>
      <w:divsChild>
        <w:div w:id="769663154">
          <w:marLeft w:val="0"/>
          <w:marRight w:val="0"/>
          <w:marTop w:val="0"/>
          <w:marBottom w:val="0"/>
          <w:divBdr>
            <w:top w:val="none" w:sz="0" w:space="0" w:color="auto"/>
            <w:left w:val="none" w:sz="0" w:space="0" w:color="auto"/>
            <w:bottom w:val="none" w:sz="0" w:space="0" w:color="auto"/>
            <w:right w:val="none" w:sz="0" w:space="0" w:color="auto"/>
          </w:divBdr>
          <w:divsChild>
            <w:div w:id="1005979016">
              <w:marLeft w:val="0"/>
              <w:marRight w:val="0"/>
              <w:marTop w:val="0"/>
              <w:marBottom w:val="0"/>
              <w:divBdr>
                <w:top w:val="none" w:sz="0" w:space="0" w:color="auto"/>
                <w:left w:val="none" w:sz="0" w:space="0" w:color="auto"/>
                <w:bottom w:val="none" w:sz="0" w:space="0" w:color="auto"/>
                <w:right w:val="none" w:sz="0" w:space="0" w:color="auto"/>
              </w:divBdr>
              <w:divsChild>
                <w:div w:id="9916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6535">
          <w:marLeft w:val="0"/>
          <w:marRight w:val="0"/>
          <w:marTop w:val="0"/>
          <w:marBottom w:val="0"/>
          <w:divBdr>
            <w:top w:val="none" w:sz="0" w:space="0" w:color="auto"/>
            <w:left w:val="none" w:sz="0" w:space="0" w:color="auto"/>
            <w:bottom w:val="none" w:sz="0" w:space="0" w:color="auto"/>
            <w:right w:val="none" w:sz="0" w:space="0" w:color="auto"/>
          </w:divBdr>
          <w:divsChild>
            <w:div w:id="1241452905">
              <w:marLeft w:val="0"/>
              <w:marRight w:val="0"/>
              <w:marTop w:val="0"/>
              <w:marBottom w:val="0"/>
              <w:divBdr>
                <w:top w:val="none" w:sz="0" w:space="0" w:color="auto"/>
                <w:left w:val="none" w:sz="0" w:space="0" w:color="auto"/>
                <w:bottom w:val="none" w:sz="0" w:space="0" w:color="auto"/>
                <w:right w:val="none" w:sz="0" w:space="0" w:color="auto"/>
              </w:divBdr>
              <w:divsChild>
                <w:div w:id="271598322">
                  <w:marLeft w:val="0"/>
                  <w:marRight w:val="0"/>
                  <w:marTop w:val="150"/>
                  <w:marBottom w:val="0"/>
                  <w:divBdr>
                    <w:top w:val="none" w:sz="0" w:space="0" w:color="auto"/>
                    <w:left w:val="none" w:sz="0" w:space="0" w:color="auto"/>
                    <w:bottom w:val="none" w:sz="0" w:space="0" w:color="auto"/>
                    <w:right w:val="none" w:sz="0" w:space="0" w:color="auto"/>
                  </w:divBdr>
                  <w:divsChild>
                    <w:div w:id="1025516771">
                      <w:marLeft w:val="0"/>
                      <w:marRight w:val="0"/>
                      <w:marTop w:val="0"/>
                      <w:marBottom w:val="0"/>
                      <w:divBdr>
                        <w:top w:val="none" w:sz="0" w:space="0" w:color="auto"/>
                        <w:left w:val="none" w:sz="0" w:space="0" w:color="auto"/>
                        <w:bottom w:val="none" w:sz="0" w:space="0" w:color="auto"/>
                        <w:right w:val="none" w:sz="0" w:space="0" w:color="auto"/>
                      </w:divBdr>
                    </w:div>
                  </w:divsChild>
                </w:div>
                <w:div w:id="9318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81869">
      <w:bodyDiv w:val="1"/>
      <w:marLeft w:val="0"/>
      <w:marRight w:val="0"/>
      <w:marTop w:val="0"/>
      <w:marBottom w:val="0"/>
      <w:divBdr>
        <w:top w:val="none" w:sz="0" w:space="0" w:color="auto"/>
        <w:left w:val="none" w:sz="0" w:space="0" w:color="auto"/>
        <w:bottom w:val="none" w:sz="0" w:space="0" w:color="auto"/>
        <w:right w:val="none" w:sz="0" w:space="0" w:color="auto"/>
      </w:divBdr>
      <w:divsChild>
        <w:div w:id="1046830920">
          <w:marLeft w:val="0"/>
          <w:marRight w:val="0"/>
          <w:marTop w:val="0"/>
          <w:marBottom w:val="0"/>
          <w:divBdr>
            <w:top w:val="none" w:sz="0" w:space="0" w:color="auto"/>
            <w:left w:val="none" w:sz="0" w:space="0" w:color="auto"/>
            <w:bottom w:val="none" w:sz="0" w:space="0" w:color="auto"/>
            <w:right w:val="none" w:sz="0" w:space="0" w:color="auto"/>
          </w:divBdr>
          <w:divsChild>
            <w:div w:id="1914781145">
              <w:marLeft w:val="0"/>
              <w:marRight w:val="0"/>
              <w:marTop w:val="0"/>
              <w:marBottom w:val="0"/>
              <w:divBdr>
                <w:top w:val="none" w:sz="0" w:space="0" w:color="auto"/>
                <w:left w:val="none" w:sz="0" w:space="0" w:color="auto"/>
                <w:bottom w:val="none" w:sz="0" w:space="0" w:color="auto"/>
                <w:right w:val="none" w:sz="0" w:space="0" w:color="auto"/>
              </w:divBdr>
              <w:divsChild>
                <w:div w:id="914243736">
                  <w:marLeft w:val="0"/>
                  <w:marRight w:val="0"/>
                  <w:marTop w:val="0"/>
                  <w:marBottom w:val="0"/>
                  <w:divBdr>
                    <w:top w:val="none" w:sz="0" w:space="0" w:color="auto"/>
                    <w:left w:val="none" w:sz="0" w:space="0" w:color="auto"/>
                    <w:bottom w:val="none" w:sz="0" w:space="0" w:color="auto"/>
                    <w:right w:val="none" w:sz="0" w:space="0" w:color="auto"/>
                  </w:divBdr>
                  <w:divsChild>
                    <w:div w:id="499541474">
                      <w:marLeft w:val="0"/>
                      <w:marRight w:val="0"/>
                      <w:marTop w:val="0"/>
                      <w:marBottom w:val="0"/>
                      <w:divBdr>
                        <w:top w:val="none" w:sz="0" w:space="0" w:color="auto"/>
                        <w:left w:val="none" w:sz="0" w:space="0" w:color="auto"/>
                        <w:bottom w:val="none" w:sz="0" w:space="0" w:color="auto"/>
                        <w:right w:val="none" w:sz="0" w:space="0" w:color="auto"/>
                      </w:divBdr>
                      <w:divsChild>
                        <w:div w:id="2123723082">
                          <w:marLeft w:val="0"/>
                          <w:marRight w:val="0"/>
                          <w:marTop w:val="0"/>
                          <w:marBottom w:val="0"/>
                          <w:divBdr>
                            <w:top w:val="none" w:sz="0" w:space="0" w:color="auto"/>
                            <w:left w:val="none" w:sz="0" w:space="0" w:color="auto"/>
                            <w:bottom w:val="none" w:sz="0" w:space="0" w:color="auto"/>
                            <w:right w:val="none" w:sz="0" w:space="0" w:color="auto"/>
                          </w:divBdr>
                        </w:div>
                      </w:divsChild>
                    </w:div>
                    <w:div w:id="523909142">
                      <w:marLeft w:val="0"/>
                      <w:marRight w:val="0"/>
                      <w:marTop w:val="0"/>
                      <w:marBottom w:val="0"/>
                      <w:divBdr>
                        <w:top w:val="none" w:sz="0" w:space="0" w:color="auto"/>
                        <w:left w:val="none" w:sz="0" w:space="0" w:color="auto"/>
                        <w:bottom w:val="none" w:sz="0" w:space="0" w:color="auto"/>
                        <w:right w:val="none" w:sz="0" w:space="0" w:color="auto"/>
                      </w:divBdr>
                      <w:divsChild>
                        <w:div w:id="1333099332">
                          <w:marLeft w:val="0"/>
                          <w:marRight w:val="0"/>
                          <w:marTop w:val="0"/>
                          <w:marBottom w:val="0"/>
                          <w:divBdr>
                            <w:top w:val="none" w:sz="0" w:space="0" w:color="auto"/>
                            <w:left w:val="none" w:sz="0" w:space="0" w:color="auto"/>
                            <w:bottom w:val="none" w:sz="0" w:space="0" w:color="auto"/>
                            <w:right w:val="none" w:sz="0" w:space="0" w:color="auto"/>
                          </w:divBdr>
                        </w:div>
                      </w:divsChild>
                    </w:div>
                    <w:div w:id="843864185">
                      <w:marLeft w:val="0"/>
                      <w:marRight w:val="0"/>
                      <w:marTop w:val="0"/>
                      <w:marBottom w:val="0"/>
                      <w:divBdr>
                        <w:top w:val="none" w:sz="0" w:space="0" w:color="auto"/>
                        <w:left w:val="none" w:sz="0" w:space="0" w:color="auto"/>
                        <w:bottom w:val="none" w:sz="0" w:space="0" w:color="auto"/>
                        <w:right w:val="none" w:sz="0" w:space="0" w:color="auto"/>
                      </w:divBdr>
                      <w:divsChild>
                        <w:div w:id="821777496">
                          <w:marLeft w:val="0"/>
                          <w:marRight w:val="0"/>
                          <w:marTop w:val="0"/>
                          <w:marBottom w:val="0"/>
                          <w:divBdr>
                            <w:top w:val="none" w:sz="0" w:space="0" w:color="auto"/>
                            <w:left w:val="none" w:sz="0" w:space="0" w:color="auto"/>
                            <w:bottom w:val="none" w:sz="0" w:space="0" w:color="auto"/>
                            <w:right w:val="none" w:sz="0" w:space="0" w:color="auto"/>
                          </w:divBdr>
                        </w:div>
                      </w:divsChild>
                    </w:div>
                    <w:div w:id="1079711147">
                      <w:marLeft w:val="0"/>
                      <w:marRight w:val="0"/>
                      <w:marTop w:val="0"/>
                      <w:marBottom w:val="0"/>
                      <w:divBdr>
                        <w:top w:val="none" w:sz="0" w:space="0" w:color="auto"/>
                        <w:left w:val="none" w:sz="0" w:space="0" w:color="auto"/>
                        <w:bottom w:val="none" w:sz="0" w:space="0" w:color="auto"/>
                        <w:right w:val="none" w:sz="0" w:space="0" w:color="auto"/>
                      </w:divBdr>
                      <w:divsChild>
                        <w:div w:id="1148396095">
                          <w:marLeft w:val="0"/>
                          <w:marRight w:val="0"/>
                          <w:marTop w:val="0"/>
                          <w:marBottom w:val="0"/>
                          <w:divBdr>
                            <w:top w:val="none" w:sz="0" w:space="0" w:color="auto"/>
                            <w:left w:val="none" w:sz="0" w:space="0" w:color="auto"/>
                            <w:bottom w:val="none" w:sz="0" w:space="0" w:color="auto"/>
                            <w:right w:val="none" w:sz="0" w:space="0" w:color="auto"/>
                          </w:divBdr>
                        </w:div>
                        <w:div w:id="1484348431">
                          <w:marLeft w:val="0"/>
                          <w:marRight w:val="0"/>
                          <w:marTop w:val="0"/>
                          <w:marBottom w:val="0"/>
                          <w:divBdr>
                            <w:top w:val="none" w:sz="0" w:space="0" w:color="auto"/>
                            <w:left w:val="none" w:sz="0" w:space="0" w:color="auto"/>
                            <w:bottom w:val="none" w:sz="0" w:space="0" w:color="auto"/>
                            <w:right w:val="none" w:sz="0" w:space="0" w:color="auto"/>
                          </w:divBdr>
                          <w:divsChild>
                            <w:div w:id="11235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3119">
                      <w:marLeft w:val="0"/>
                      <w:marRight w:val="0"/>
                      <w:marTop w:val="0"/>
                      <w:marBottom w:val="0"/>
                      <w:divBdr>
                        <w:top w:val="none" w:sz="0" w:space="0" w:color="auto"/>
                        <w:left w:val="none" w:sz="0" w:space="0" w:color="auto"/>
                        <w:bottom w:val="none" w:sz="0" w:space="0" w:color="auto"/>
                        <w:right w:val="none" w:sz="0" w:space="0" w:color="auto"/>
                      </w:divBdr>
                    </w:div>
                    <w:div w:id="1943219470">
                      <w:marLeft w:val="0"/>
                      <w:marRight w:val="0"/>
                      <w:marTop w:val="0"/>
                      <w:marBottom w:val="0"/>
                      <w:divBdr>
                        <w:top w:val="none" w:sz="0" w:space="0" w:color="auto"/>
                        <w:left w:val="none" w:sz="0" w:space="0" w:color="auto"/>
                        <w:bottom w:val="none" w:sz="0" w:space="0" w:color="auto"/>
                        <w:right w:val="none" w:sz="0" w:space="0" w:color="auto"/>
                      </w:divBdr>
                      <w:divsChild>
                        <w:div w:id="1645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368">
                  <w:marLeft w:val="0"/>
                  <w:marRight w:val="0"/>
                  <w:marTop w:val="0"/>
                  <w:marBottom w:val="0"/>
                  <w:divBdr>
                    <w:top w:val="none" w:sz="0" w:space="0" w:color="auto"/>
                    <w:left w:val="none" w:sz="0" w:space="0" w:color="auto"/>
                    <w:bottom w:val="none" w:sz="0" w:space="0" w:color="auto"/>
                    <w:right w:val="none" w:sz="0" w:space="0" w:color="auto"/>
                  </w:divBdr>
                  <w:divsChild>
                    <w:div w:id="730885350">
                      <w:marLeft w:val="0"/>
                      <w:marRight w:val="0"/>
                      <w:marTop w:val="0"/>
                      <w:marBottom w:val="0"/>
                      <w:divBdr>
                        <w:top w:val="none" w:sz="0" w:space="0" w:color="auto"/>
                        <w:left w:val="none" w:sz="0" w:space="0" w:color="auto"/>
                        <w:bottom w:val="none" w:sz="0" w:space="0" w:color="auto"/>
                        <w:right w:val="none" w:sz="0" w:space="0" w:color="auto"/>
                      </w:divBdr>
                    </w:div>
                  </w:divsChild>
                </w:div>
                <w:div w:id="1592615952">
                  <w:marLeft w:val="0"/>
                  <w:marRight w:val="0"/>
                  <w:marTop w:val="0"/>
                  <w:marBottom w:val="0"/>
                  <w:divBdr>
                    <w:top w:val="none" w:sz="0" w:space="0" w:color="auto"/>
                    <w:left w:val="none" w:sz="0" w:space="0" w:color="auto"/>
                    <w:bottom w:val="none" w:sz="0" w:space="0" w:color="auto"/>
                    <w:right w:val="none" w:sz="0" w:space="0" w:color="auto"/>
                  </w:divBdr>
                  <w:divsChild>
                    <w:div w:id="5979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511DE41F066749804F59049CFEB835" ma:contentTypeVersion="13" ma:contentTypeDescription="Create a new document." ma:contentTypeScope="" ma:versionID="4988e1714a265b9e8d7ffce1b7763c75">
  <xsd:schema xmlns:xsd="http://www.w3.org/2001/XMLSchema" xmlns:xs="http://www.w3.org/2001/XMLSchema" xmlns:p="http://schemas.microsoft.com/office/2006/metadata/properties" xmlns:ns2="d491c86c-56d2-4683-ac6c-f1c235cea319" xmlns:ns3="db27dab6-8812-4f40-9376-d994670039bd" targetNamespace="http://schemas.microsoft.com/office/2006/metadata/properties" ma:root="true" ma:fieldsID="a80ee274197410a95b06a22f2ee29d84" ns2:_="" ns3:_="">
    <xsd:import namespace="d491c86c-56d2-4683-ac6c-f1c235cea319"/>
    <xsd:import namespace="db27dab6-8812-4f40-9376-d994670039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1c86c-56d2-4683-ac6c-f1c235cea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27dab6-8812-4f40-9376-d994670039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C8B74-A994-4363-9B04-806F8B241CC6}">
  <ds:schemaRefs>
    <ds:schemaRef ds:uri="http://schemas.microsoft.com/office/2006/documentManagement/types"/>
    <ds:schemaRef ds:uri="http://purl.org/dc/elements/1.1/"/>
    <ds:schemaRef ds:uri="http://schemas.microsoft.com/office/2006/metadata/properties"/>
    <ds:schemaRef ds:uri="d491c86c-56d2-4683-ac6c-f1c235cea319"/>
    <ds:schemaRef ds:uri="http://schemas.microsoft.com/office/infopath/2007/PartnerControls"/>
    <ds:schemaRef ds:uri="http://purl.org/dc/terms/"/>
    <ds:schemaRef ds:uri="http://schemas.openxmlformats.org/package/2006/metadata/core-properties"/>
    <ds:schemaRef ds:uri="db27dab6-8812-4f40-9376-d994670039bd"/>
    <ds:schemaRef ds:uri="http://www.w3.org/XML/1998/namespace"/>
    <ds:schemaRef ds:uri="http://purl.org/dc/dcmitype/"/>
  </ds:schemaRefs>
</ds:datastoreItem>
</file>

<file path=customXml/itemProps2.xml><?xml version="1.0" encoding="utf-8"?>
<ds:datastoreItem xmlns:ds="http://schemas.openxmlformats.org/officeDocument/2006/customXml" ds:itemID="{0C9F7453-4AFF-4FE2-8A5E-BBD64EDA0D14}">
  <ds:schemaRefs>
    <ds:schemaRef ds:uri="http://schemas.microsoft.com/sharepoint/v3/contenttype/forms"/>
  </ds:schemaRefs>
</ds:datastoreItem>
</file>

<file path=customXml/itemProps3.xml><?xml version="1.0" encoding="utf-8"?>
<ds:datastoreItem xmlns:ds="http://schemas.openxmlformats.org/officeDocument/2006/customXml" ds:itemID="{D5E2DADC-FAC7-4502-B65F-E1B8DC529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1c86c-56d2-4683-ac6c-f1c235cea319"/>
    <ds:schemaRef ds:uri="db27dab6-8812-4f40-9376-d9946700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AFAC8D-3093-4CD8-9B20-F9374A1E5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2161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TRC Ltd.</dc:creator>
  <cp:lastModifiedBy>Marilyn Gerson</cp:lastModifiedBy>
  <cp:revision>2</cp:revision>
  <cp:lastPrinted>2020-07-30T15:06:00Z</cp:lastPrinted>
  <dcterms:created xsi:type="dcterms:W3CDTF">2021-10-16T15:18:00Z</dcterms:created>
  <dcterms:modified xsi:type="dcterms:W3CDTF">2021-10-16T15:18:00Z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0x01010024511DE41F066749804F59049CFEB835</vt:lpwstr>
  </property>
</Properties>
</file>