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F84F" w14:textId="5AB83A61" w:rsidR="00E57078" w:rsidRPr="000B6B89" w:rsidRDefault="00E57078" w:rsidP="00E57078">
      <w:pPr>
        <w:jc w:val="right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>
        <w:rPr>
          <w:sz w:val="20"/>
          <w:szCs w:val="20"/>
          <w:lang w:bidi="he-IL"/>
        </w:rPr>
        <w:tab/>
      </w:r>
      <w:r w:rsidRPr="00D12E98">
        <w:rPr>
          <w:rFonts w:hint="cs"/>
          <w:sz w:val="20"/>
          <w:szCs w:val="20"/>
          <w:rtl/>
          <w:lang w:bidi="he-IL"/>
        </w:rPr>
        <w:t>בס'ד</w:t>
      </w:r>
      <w:r>
        <w:rPr>
          <w:sz w:val="20"/>
          <w:szCs w:val="20"/>
          <w:lang w:bidi="he-IL"/>
        </w:rPr>
        <w:tab/>
      </w:r>
    </w:p>
    <w:p w14:paraId="199EF366" w14:textId="77777777" w:rsidR="00E57078" w:rsidRDefault="00E57078" w:rsidP="00E57078">
      <w:pPr>
        <w:shd w:val="clear" w:color="auto" w:fill="FFFFFF"/>
        <w:spacing w:line="300" w:lineRule="atLeast"/>
        <w:textAlignment w:val="baseline"/>
        <w:rPr>
          <w:rFonts w:cs="Calibri"/>
          <w:b/>
          <w:color w:val="000000"/>
          <w:sz w:val="36"/>
          <w:szCs w:val="36"/>
          <w:bdr w:val="none" w:sz="0" w:space="0" w:color="auto" w:frame="1"/>
        </w:rPr>
      </w:pPr>
      <w:r>
        <w:rPr>
          <w:rFonts w:cs="Calibri"/>
          <w:b/>
          <w:color w:val="000000"/>
          <w:sz w:val="36"/>
          <w:szCs w:val="36"/>
          <w:bdr w:val="none" w:sz="0" w:space="0" w:color="auto" w:frame="1"/>
        </w:rPr>
        <w:t xml:space="preserve">Apply for 30 hours free </w:t>
      </w:r>
      <w:proofErr w:type="gramStart"/>
      <w:r>
        <w:rPr>
          <w:rFonts w:cs="Calibri"/>
          <w:b/>
          <w:color w:val="000000"/>
          <w:sz w:val="36"/>
          <w:szCs w:val="36"/>
          <w:bdr w:val="none" w:sz="0" w:space="0" w:color="auto" w:frame="1"/>
        </w:rPr>
        <w:t>childcare</w:t>
      </w:r>
      <w:proofErr w:type="gramEnd"/>
    </w:p>
    <w:p w14:paraId="01EC5DE9" w14:textId="77777777" w:rsidR="00E57078" w:rsidRDefault="00E57078" w:rsidP="00E57078">
      <w:pPr>
        <w:shd w:val="clear" w:color="auto" w:fill="FFFFFF"/>
        <w:spacing w:line="300" w:lineRule="atLeast"/>
        <w:textAlignment w:val="baseline"/>
        <w:rPr>
          <w:rFonts w:cs="Calibri"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  <w:bdr w:val="none" w:sz="0" w:space="0" w:color="auto" w:frame="1"/>
        </w:rPr>
        <w:t xml:space="preserve">Help us to help you with eligibility </w:t>
      </w:r>
      <w:proofErr w:type="gramStart"/>
      <w:r>
        <w:rPr>
          <w:rFonts w:cs="Calibri"/>
          <w:bCs/>
          <w:color w:val="000000"/>
          <w:sz w:val="28"/>
          <w:szCs w:val="28"/>
          <w:bdr w:val="none" w:sz="0" w:space="0" w:color="auto" w:frame="1"/>
        </w:rPr>
        <w:t>codes</w:t>
      </w:r>
      <w:proofErr w:type="gramEnd"/>
    </w:p>
    <w:p w14:paraId="63DB5C8E" w14:textId="77777777" w:rsidR="00E57078" w:rsidRDefault="00E57078" w:rsidP="00E57078">
      <w:pPr>
        <w:shd w:val="clear" w:color="auto" w:fill="FFFFFF"/>
        <w:spacing w:line="300" w:lineRule="atLeast"/>
        <w:textAlignment w:val="baseline"/>
        <w:rPr>
          <w:rFonts w:cs="Calibri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cs="Calibri"/>
          <w:b/>
          <w:bCs/>
          <w:color w:val="000000"/>
          <w:sz w:val="20"/>
          <w:szCs w:val="20"/>
          <w:bdr w:val="none" w:sz="0" w:space="0" w:color="auto" w:frame="1"/>
        </w:rPr>
        <w:t xml:space="preserve">Eligibility Criteria - </w:t>
      </w: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You may be eligible for up to 30 hours funding if you meet the following criteria: -</w:t>
      </w:r>
    </w:p>
    <w:p w14:paraId="717A942B" w14:textId="77777777" w:rsidR="00E57078" w:rsidRDefault="00E57078" w:rsidP="00E57078">
      <w:pPr>
        <w:shd w:val="clear" w:color="auto" w:fill="FFFFFF"/>
        <w:spacing w:line="300" w:lineRule="atLeast"/>
        <w:textAlignment w:val="baseline"/>
        <w:rPr>
          <w:rFonts w:cs="Calibri"/>
          <w:color w:val="000000"/>
          <w:sz w:val="20"/>
          <w:szCs w:val="20"/>
        </w:rPr>
      </w:pPr>
    </w:p>
    <w:p w14:paraId="06932BA3" w14:textId="77777777" w:rsidR="00E57078" w:rsidRDefault="00E57078" w:rsidP="00E570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Both parents are employed (or the sole parent is employed in a lone parent family), and each parent earns, on average:</w:t>
      </w:r>
    </w:p>
    <w:p w14:paraId="56FDC2FD" w14:textId="77777777" w:rsidR="00E57078" w:rsidRDefault="00E57078" w:rsidP="00E570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A weekly minimum equivalent to 16 hours at national minimum wage (NMW) or national living wage (NLW)</w:t>
      </w:r>
    </w:p>
    <w:p w14:paraId="602E3548" w14:textId="77777777" w:rsidR="00E57078" w:rsidRDefault="00E57078" w:rsidP="00E570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Each parent’s income should not exceed £100,000/</w:t>
      </w:r>
      <w:proofErr w:type="gramStart"/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year</w:t>
      </w:r>
      <w:proofErr w:type="gramEnd"/>
    </w:p>
    <w:p w14:paraId="67BEEF09" w14:textId="77777777" w:rsidR="00E57078" w:rsidRDefault="00E57078" w:rsidP="00E570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cs="Calibri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Families where one or both parents do not work will usually not be eligible for the extended entitlement.</w:t>
      </w:r>
    </w:p>
    <w:p w14:paraId="22E50AFB" w14:textId="77777777" w:rsidR="00E57078" w:rsidRDefault="00E57078" w:rsidP="00E57078">
      <w:pPr>
        <w:shd w:val="clear" w:color="auto" w:fill="FFFFFF"/>
        <w:textAlignment w:val="baseline"/>
        <w:rPr>
          <w:rFonts w:cs="Calibri"/>
          <w:bCs/>
          <w:color w:val="000000"/>
          <w:sz w:val="20"/>
          <w:szCs w:val="20"/>
          <w:bdr w:val="none" w:sz="0" w:space="0" w:color="auto" w:frame="1"/>
        </w:rPr>
      </w:pPr>
    </w:p>
    <w:p w14:paraId="47E30970" w14:textId="77777777" w:rsidR="00E57078" w:rsidRDefault="00E57078" w:rsidP="00E57078">
      <w:pPr>
        <w:shd w:val="clear" w:color="auto" w:fill="FFFFFF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However, the extended entitlement will be available in case the one parent is in employment and the other is in receipt of:</w:t>
      </w:r>
    </w:p>
    <w:p w14:paraId="6BEDE7C0" w14:textId="77777777" w:rsidR="00E57078" w:rsidRDefault="00E57078" w:rsidP="00E570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Incapacity benefit</w:t>
      </w:r>
    </w:p>
    <w:p w14:paraId="20E09754" w14:textId="77777777" w:rsidR="00E57078" w:rsidRDefault="00E57078" w:rsidP="00E570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Severe disablement allowance</w:t>
      </w:r>
    </w:p>
    <w:p w14:paraId="631A3E9D" w14:textId="77777777" w:rsidR="00E57078" w:rsidRDefault="00E57078" w:rsidP="00E570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Long term incapacity benefit</w:t>
      </w:r>
    </w:p>
    <w:p w14:paraId="00E109B8" w14:textId="77777777" w:rsidR="00E57078" w:rsidRDefault="00E57078" w:rsidP="00E570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Carers’ allowance</w:t>
      </w:r>
    </w:p>
    <w:p w14:paraId="543E94E9" w14:textId="77777777" w:rsidR="00E57078" w:rsidRDefault="00E57078" w:rsidP="00E570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Employment and support allowance</w:t>
      </w:r>
    </w:p>
    <w:p w14:paraId="7FE389E8" w14:textId="77777777" w:rsidR="00E57078" w:rsidRDefault="00E57078" w:rsidP="00E570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="Calibri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National insurance credits on the grounds of incapacity for work or limited capability for work </w:t>
      </w:r>
    </w:p>
    <w:p w14:paraId="572E77B9" w14:textId="77777777" w:rsidR="00E57078" w:rsidRDefault="00E57078" w:rsidP="00E57078">
      <w:pPr>
        <w:shd w:val="clear" w:color="auto" w:fill="FFFFFF"/>
        <w:textAlignment w:val="baseline"/>
        <w:rPr>
          <w:rFonts w:cs="Calibri"/>
          <w:bCs/>
          <w:color w:val="000000"/>
          <w:sz w:val="20"/>
          <w:szCs w:val="20"/>
          <w:bdr w:val="none" w:sz="0" w:space="0" w:color="auto" w:frame="1"/>
        </w:rPr>
      </w:pPr>
    </w:p>
    <w:p w14:paraId="2CB3EA85" w14:textId="77777777" w:rsidR="00E57078" w:rsidRDefault="00E57078" w:rsidP="00E57078">
      <w:pPr>
        <w:shd w:val="clear" w:color="auto" w:fill="FFFFFF"/>
        <w:textAlignment w:val="baseline"/>
        <w:rPr>
          <w:rFonts w:cs="Calibri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cs="Calibri"/>
          <w:b/>
          <w:bCs/>
          <w:color w:val="000000"/>
          <w:sz w:val="20"/>
          <w:szCs w:val="20"/>
          <w:bdr w:val="none" w:sz="0" w:space="0" w:color="auto" w:frame="1"/>
        </w:rPr>
        <w:t>How to Apply</w:t>
      </w:r>
    </w:p>
    <w:p w14:paraId="0D38C2E4" w14:textId="77777777" w:rsidR="00E57078" w:rsidRDefault="00E57078" w:rsidP="00E570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="Calibri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Check your eligibility at:</w:t>
      </w:r>
    </w:p>
    <w:p w14:paraId="55995EBF" w14:textId="77777777" w:rsidR="00E57078" w:rsidRDefault="00E57078" w:rsidP="00E57078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cs="Calibri"/>
          <w:bCs/>
          <w:color w:val="000000"/>
          <w:sz w:val="20"/>
          <w:szCs w:val="20"/>
          <w:bdr w:val="none" w:sz="0" w:space="0" w:color="auto" w:frame="1"/>
        </w:rPr>
      </w:pPr>
      <w:hyperlink r:id="rId11" w:history="1">
        <w:r>
          <w:rPr>
            <w:rStyle w:val="Hyperlink"/>
            <w:rFonts w:cs="Calibri"/>
            <w:color w:val="000000"/>
            <w:sz w:val="20"/>
            <w:szCs w:val="20"/>
            <w:bdr w:val="none" w:sz="0" w:space="0" w:color="auto" w:frame="1"/>
          </w:rPr>
          <w:t>https://childcare-support.tax.service.gov.uk</w:t>
        </w:r>
      </w:hyperlink>
      <w:r>
        <w:rPr>
          <w:rFonts w:cs="Calibri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 xml:space="preserve">&gt; Apply now &gt; Sign in with ‘Government Gateway credentials. </w:t>
      </w:r>
    </w:p>
    <w:p w14:paraId="77D4AEE2" w14:textId="77777777" w:rsidR="00E57078" w:rsidRDefault="00E57078" w:rsidP="00E5707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Style w:val="Hyperlink"/>
          <w:color w:val="000000"/>
        </w:rPr>
      </w:pPr>
      <w:hyperlink r:id="rId12" w:history="1">
        <w:r>
          <w:rPr>
            <w:rStyle w:val="Hyperlink"/>
            <w:rFonts w:cs="Calibri"/>
            <w:sz w:val="20"/>
            <w:szCs w:val="20"/>
          </w:rPr>
          <w:t>https://www.gov.uk/apply-30-hours-free-childcare</w:t>
        </w:r>
      </w:hyperlink>
    </w:p>
    <w:p w14:paraId="35460AB7" w14:textId="77777777" w:rsidR="00E57078" w:rsidRDefault="00E57078" w:rsidP="00E57078">
      <w:pPr>
        <w:pStyle w:val="ListParagraph"/>
        <w:shd w:val="clear" w:color="auto" w:fill="FFFFFF"/>
        <w:spacing w:after="0" w:line="240" w:lineRule="auto"/>
        <w:ind w:left="360"/>
        <w:textAlignment w:val="baseline"/>
      </w:pPr>
    </w:p>
    <w:p w14:paraId="5B15D6A3" w14:textId="77777777" w:rsidR="00E57078" w:rsidRDefault="00E57078" w:rsidP="00E57078">
      <w:pPr>
        <w:rPr>
          <w:rFonts w:cs="Calibri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If you do not have a Government Gateway account, select ‘</w:t>
      </w:r>
      <w:r>
        <w:rPr>
          <w:rFonts w:cs="Calibri"/>
          <w:i/>
          <w:iCs/>
          <w:color w:val="000000"/>
          <w:sz w:val="20"/>
          <w:szCs w:val="20"/>
          <w:bdr w:val="none" w:sz="0" w:space="0" w:color="auto" w:frame="1"/>
        </w:rPr>
        <w:t>Don’t have a Gateway Account’</w:t>
      </w: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 and follow the instructions.</w:t>
      </w:r>
    </w:p>
    <w:p w14:paraId="6FD801FB" w14:textId="77777777" w:rsidR="00E57078" w:rsidRDefault="00E57078" w:rsidP="00E57078">
      <w:pPr>
        <w:rPr>
          <w:rFonts w:cs="Arial"/>
          <w:sz w:val="22"/>
          <w:szCs w:val="22"/>
        </w:rPr>
      </w:pPr>
      <w:r>
        <w:t xml:space="preserve">To complete your application, make sure you have the following </w:t>
      </w:r>
      <w:proofErr w:type="gramStart"/>
      <w:r>
        <w:t>information</w:t>
      </w:r>
      <w:proofErr w:type="gramEnd"/>
    </w:p>
    <w:p w14:paraId="4CD0E10F" w14:textId="77777777" w:rsidR="00E57078" w:rsidRDefault="00E57078" w:rsidP="00E57078">
      <w:pPr>
        <w:pStyle w:val="ListParagraph"/>
        <w:numPr>
          <w:ilvl w:val="0"/>
          <w:numId w:val="3"/>
        </w:numPr>
        <w:spacing w:line="256" w:lineRule="auto"/>
      </w:pPr>
      <w:r>
        <w:t>Both parents/carers NI numbers</w:t>
      </w:r>
    </w:p>
    <w:p w14:paraId="0456E56D" w14:textId="77777777" w:rsidR="00E57078" w:rsidRDefault="00E57078" w:rsidP="00E570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Dates of current employment</w:t>
      </w:r>
    </w:p>
    <w:p w14:paraId="14AC4C6F" w14:textId="77777777" w:rsidR="00E57078" w:rsidRDefault="00E57078" w:rsidP="00E570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Recent payslip/P60/passport</w:t>
      </w:r>
    </w:p>
    <w:p w14:paraId="30FCFCE4" w14:textId="77777777" w:rsidR="00E57078" w:rsidRDefault="00E57078" w:rsidP="00E570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Mobile number (a code will be texted to you)</w:t>
      </w:r>
    </w:p>
    <w:p w14:paraId="747E8400" w14:textId="77777777" w:rsidR="00E57078" w:rsidRDefault="00E57078" w:rsidP="00E5707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 xml:space="preserve">You will also be asked to create a ‘gateway </w:t>
      </w:r>
      <w:proofErr w:type="gramStart"/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account’</w:t>
      </w:r>
      <w:proofErr w:type="gramEnd"/>
    </w:p>
    <w:p w14:paraId="349AF7A6" w14:textId="77777777" w:rsidR="00E57078" w:rsidRDefault="00E57078" w:rsidP="00E57078">
      <w:pPr>
        <w:shd w:val="clear" w:color="auto" w:fill="FFFFFF"/>
        <w:textAlignment w:val="baseline"/>
        <w:rPr>
          <w:rFonts w:cs="Calibri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cs="Calibri"/>
          <w:bCs/>
          <w:color w:val="000000"/>
          <w:sz w:val="20"/>
          <w:szCs w:val="20"/>
          <w:bdr w:val="none" w:sz="0" w:space="0" w:color="auto" w:frame="1"/>
        </w:rPr>
        <w:t>At the end of your application, you will be given an Eligibility Code. Make sure you keep this safe.</w:t>
      </w:r>
    </w:p>
    <w:p w14:paraId="381B7AB0" w14:textId="0A349A88" w:rsidR="00E57078" w:rsidRDefault="00E57078" w:rsidP="00E57078">
      <w:p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Please return the slip below with your eligibility code to </w:t>
      </w:r>
      <w:hyperlink r:id="rId13" w:history="1">
        <w:r w:rsidRPr="00621779">
          <w:rPr>
            <w:rStyle w:val="Hyperlink"/>
            <w:rFonts w:cs="Calibri"/>
            <w:sz w:val="20"/>
            <w:szCs w:val="20"/>
          </w:rPr>
          <w:t>sbm@shalomnoam.org</w:t>
        </w:r>
      </w:hyperlink>
      <w:r>
        <w:rPr>
          <w:rFonts w:cs="Calibri"/>
          <w:color w:val="000000"/>
          <w:sz w:val="20"/>
          <w:szCs w:val="20"/>
        </w:rPr>
        <w:t xml:space="preserve"> or hand into the school office as soon as possible, but </w:t>
      </w:r>
      <w:r>
        <w:rPr>
          <w:rFonts w:cs="Calibri"/>
          <w:b/>
          <w:bCs/>
          <w:color w:val="000000"/>
          <w:sz w:val="20"/>
          <w:szCs w:val="20"/>
          <w:u w:val="single"/>
        </w:rPr>
        <w:t>before 1</w:t>
      </w:r>
      <w:r>
        <w:rPr>
          <w:rFonts w:cs="Calibri"/>
          <w:b/>
          <w:bCs/>
          <w:color w:val="000000"/>
          <w:sz w:val="20"/>
          <w:szCs w:val="20"/>
          <w:u w:val="single"/>
          <w:vertAlign w:val="superscript"/>
        </w:rPr>
        <w:t>st</w:t>
      </w:r>
      <w:r>
        <w:rPr>
          <w:rFonts w:cs="Calibri"/>
          <w:b/>
          <w:bCs/>
          <w:color w:val="000000"/>
          <w:sz w:val="20"/>
          <w:szCs w:val="20"/>
          <w:u w:val="single"/>
        </w:rPr>
        <w:t xml:space="preserve"> September 202</w:t>
      </w:r>
      <w:r>
        <w:rPr>
          <w:rFonts w:cs="Calibri"/>
          <w:b/>
          <w:bCs/>
          <w:color w:val="000000"/>
          <w:sz w:val="20"/>
          <w:szCs w:val="20"/>
          <w:u w:val="single"/>
        </w:rPr>
        <w:t>3</w:t>
      </w:r>
      <w:r>
        <w:rPr>
          <w:rFonts w:cs="Calibri"/>
          <w:b/>
          <w:bCs/>
          <w:color w:val="000000"/>
          <w:sz w:val="20"/>
          <w:szCs w:val="20"/>
          <w:u w:val="single"/>
        </w:rPr>
        <w:t xml:space="preserve"> </w:t>
      </w:r>
      <w:proofErr w:type="gramStart"/>
      <w:r>
        <w:rPr>
          <w:rFonts w:cs="Calibri"/>
          <w:b/>
          <w:bCs/>
          <w:color w:val="000000"/>
          <w:sz w:val="20"/>
          <w:szCs w:val="20"/>
          <w:u w:val="single"/>
        </w:rPr>
        <w:t>-</w:t>
      </w:r>
      <w:r>
        <w:rPr>
          <w:rFonts w:cs="Calibri"/>
          <w:b/>
          <w:bCs/>
          <w:color w:val="000000"/>
          <w:sz w:val="20"/>
          <w:szCs w:val="20"/>
        </w:rPr>
        <w:t xml:space="preserve">  </w:t>
      </w:r>
      <w:r>
        <w:rPr>
          <w:rFonts w:cs="Calibri"/>
          <w:color w:val="000000"/>
          <w:sz w:val="20"/>
          <w:szCs w:val="20"/>
        </w:rPr>
        <w:t>If</w:t>
      </w:r>
      <w:proofErr w:type="gramEnd"/>
      <w:r>
        <w:rPr>
          <w:rFonts w:cs="Calibri"/>
          <w:color w:val="000000"/>
          <w:sz w:val="20"/>
          <w:szCs w:val="20"/>
        </w:rPr>
        <w:t xml:space="preserve"> parents do not return their eligibility code the school may lose funding.</w:t>
      </w:r>
    </w:p>
    <w:p w14:paraId="113E948C" w14:textId="77777777" w:rsidR="00E57078" w:rsidRDefault="00E57078" w:rsidP="00E57078">
      <w:pPr>
        <w:rPr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If you are experiencing </w:t>
      </w:r>
      <w:proofErr w:type="gramStart"/>
      <w:r>
        <w:rPr>
          <w:rFonts w:cs="Calibri"/>
          <w:color w:val="000000"/>
          <w:sz w:val="20"/>
          <w:szCs w:val="20"/>
        </w:rPr>
        <w:t>problems</w:t>
      </w:r>
      <w:proofErr w:type="gramEnd"/>
      <w:r>
        <w:rPr>
          <w:rFonts w:cs="Calibri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there is a helpline number:  0300 123 4097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1222"/>
        <w:gridCol w:w="1358"/>
        <w:gridCol w:w="1765"/>
        <w:gridCol w:w="3114"/>
      </w:tblGrid>
      <w:tr w:rsidR="00E57078" w14:paraId="7798322C" w14:textId="77777777" w:rsidTr="00E57078">
        <w:trPr>
          <w:trHeight w:val="32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1449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Child’s Name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0C1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15BC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Child’s DOB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AEC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5E83077" w14:textId="77777777" w:rsidR="00E57078" w:rsidRDefault="00E57078" w:rsidP="003F3E9E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7078" w14:paraId="0F92EFC3" w14:textId="77777777" w:rsidTr="00E57078">
        <w:trPr>
          <w:trHeight w:val="40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C63C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Parent 1 NI Number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633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AA87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Parent 1 DOB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DB61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E604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Parent 1 Name</w:t>
            </w:r>
          </w:p>
        </w:tc>
      </w:tr>
      <w:tr w:rsidR="00E57078" w14:paraId="113A746E" w14:textId="77777777" w:rsidTr="00E57078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CA2F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Parent 2 NI Number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559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8A9F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Parent 2 DOB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D95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1354" w14:textId="77777777" w:rsidR="00E57078" w:rsidRDefault="00E57078" w:rsidP="003F3E9E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Parent 2 Name</w:t>
            </w:r>
          </w:p>
        </w:tc>
      </w:tr>
    </w:tbl>
    <w:p w14:paraId="0A915DA1" w14:textId="77777777" w:rsidR="00E57078" w:rsidRDefault="00E57078" w:rsidP="00E57078">
      <w:p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I confirm that having supplied the above information; I give permission for it to be used </w:t>
      </w:r>
      <w:proofErr w:type="gramStart"/>
      <w:r>
        <w:rPr>
          <w:rFonts w:cs="Calibri"/>
          <w:color w:val="000000"/>
          <w:sz w:val="20"/>
          <w:szCs w:val="20"/>
        </w:rPr>
        <w:t>in order to</w:t>
      </w:r>
      <w:proofErr w:type="gramEnd"/>
      <w:r>
        <w:rPr>
          <w:rFonts w:cs="Calibri"/>
          <w:color w:val="000000"/>
          <w:sz w:val="20"/>
          <w:szCs w:val="20"/>
        </w:rPr>
        <w:t xml:space="preserve"> validate my/my child’s eligibility for all government funding streams relating to their Free Entitlement.</w:t>
      </w:r>
    </w:p>
    <w:p w14:paraId="728100F0" w14:textId="77777777" w:rsidR="00E57078" w:rsidRPr="00CF7CC0" w:rsidRDefault="00E57078" w:rsidP="00E57078">
      <w:pPr>
        <w:rPr>
          <w:rFonts w:cs="Calibri"/>
          <w:b/>
          <w:bCs/>
          <w:color w:val="000000"/>
          <w:sz w:val="20"/>
          <w:szCs w:val="20"/>
        </w:rPr>
      </w:pPr>
      <w:r w:rsidRPr="00CF7CC0">
        <w:rPr>
          <w:rFonts w:cs="Calibri"/>
          <w:b/>
          <w:bCs/>
          <w:color w:val="000000"/>
          <w:sz w:val="20"/>
          <w:szCs w:val="20"/>
        </w:rPr>
        <w:t xml:space="preserve">30 Hour Eligibility code: </w:t>
      </w:r>
      <w:r>
        <w:rPr>
          <w:rFonts w:cs="Calibri"/>
          <w:b/>
          <w:bCs/>
          <w:color w:val="000000"/>
          <w:sz w:val="20"/>
          <w:szCs w:val="20"/>
        </w:rPr>
        <w:t>_________________________________________</w:t>
      </w:r>
    </w:p>
    <w:p w14:paraId="5A0DF85D" w14:textId="77777777" w:rsidR="00E57078" w:rsidRDefault="00E57078" w:rsidP="00E57078">
      <w:pPr>
        <w:rPr>
          <w:rFonts w:cs="Calibri"/>
          <w:color w:val="000000"/>
          <w:sz w:val="20"/>
          <w:szCs w:val="20"/>
        </w:rPr>
      </w:pPr>
    </w:p>
    <w:p w14:paraId="438368B5" w14:textId="79D9AC44" w:rsidR="00147C36" w:rsidRPr="00E57078" w:rsidRDefault="00E57078" w:rsidP="00E57078">
      <w:p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Signed:</w:t>
      </w:r>
      <w:r>
        <w:rPr>
          <w:rFonts w:cs="Calibri"/>
          <w:color w:val="000000"/>
          <w:sz w:val="20"/>
          <w:szCs w:val="20"/>
        </w:rPr>
        <w:tab/>
        <w:t>______________________________________________________</w:t>
      </w:r>
      <w:proofErr w:type="gramStart"/>
      <w:r>
        <w:rPr>
          <w:rFonts w:cs="Calibri"/>
          <w:color w:val="000000"/>
          <w:sz w:val="20"/>
          <w:szCs w:val="20"/>
        </w:rPr>
        <w:t>_  Date</w:t>
      </w:r>
      <w:proofErr w:type="gramEnd"/>
      <w:r>
        <w:rPr>
          <w:rFonts w:cs="Calibri"/>
          <w:color w:val="000000"/>
          <w:sz w:val="20"/>
          <w:szCs w:val="20"/>
        </w:rPr>
        <w:t>:  ________________________</w:t>
      </w:r>
    </w:p>
    <w:sectPr w:rsidR="00147C36" w:rsidRPr="00E57078" w:rsidSect="00E57078">
      <w:headerReference w:type="even" r:id="rId14"/>
      <w:headerReference w:type="default" r:id="rId15"/>
      <w:footerReference w:type="even" r:id="rId16"/>
      <w:footerReference w:type="default" r:id="rId17"/>
      <w:pgSz w:w="11900" w:h="16820"/>
      <w:pgMar w:top="993" w:right="843" w:bottom="14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FE07" w14:textId="77777777" w:rsidR="00897B28" w:rsidRDefault="00897B28" w:rsidP="00147C36">
      <w:r>
        <w:separator/>
      </w:r>
    </w:p>
  </w:endnote>
  <w:endnote w:type="continuationSeparator" w:id="0">
    <w:p w14:paraId="43C55D33" w14:textId="77777777" w:rsidR="00897B28" w:rsidRDefault="00897B28" w:rsidP="0014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91D6" w14:textId="77777777" w:rsidR="00147C36" w:rsidRDefault="00E57078">
    <w:pPr>
      <w:pStyle w:val="Footer"/>
    </w:pPr>
    <w:sdt>
      <w:sdtPr>
        <w:id w:val="969400743"/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47C3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95AB" w14:textId="77777777" w:rsidR="00147C36" w:rsidRDefault="00147C36" w:rsidP="00147C36">
    <w:pPr>
      <w:pStyle w:val="Footer"/>
      <w:ind w:left="-1800" w:right="-1765"/>
    </w:pPr>
    <w:r>
      <w:rPr>
        <w:noProof/>
        <w:lang w:val="en-US"/>
      </w:rPr>
      <w:drawing>
        <wp:inline distT="0" distB="0" distL="0" distR="0" wp14:anchorId="75067629" wp14:editId="38E21EA4">
          <wp:extent cx="7635236" cy="1453158"/>
          <wp:effectExtent l="0" t="0" r="0" b="0"/>
          <wp:docPr id="418900988" name="Picture 418900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236" cy="1453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713F" w14:textId="77777777" w:rsidR="00897B28" w:rsidRDefault="00897B28" w:rsidP="00147C36">
      <w:r>
        <w:separator/>
      </w:r>
    </w:p>
  </w:footnote>
  <w:footnote w:type="continuationSeparator" w:id="0">
    <w:p w14:paraId="13F22091" w14:textId="77777777" w:rsidR="00897B28" w:rsidRDefault="00897B28" w:rsidP="0014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F69E" w14:textId="77777777" w:rsidR="00147C36" w:rsidRDefault="00E57078">
    <w:pPr>
      <w:pStyle w:val="Header"/>
    </w:pPr>
    <w:sdt>
      <w:sdtPr>
        <w:id w:val="171999623"/>
        <w:placeholder>
          <w:docPart w:val="C098725BAC2BA44F8D9C3746E5CA6E49"/>
        </w:placeholder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center" w:leader="none"/>
    </w:r>
    <w:sdt>
      <w:sdtPr>
        <w:id w:val="171999624"/>
        <w:placeholder>
          <w:docPart w:val="BB85117DC1DDF041BABA06BCA24DB647"/>
        </w:placeholder>
        <w:temporary/>
        <w:showingPlcHdr/>
      </w:sdtPr>
      <w:sdtEndPr/>
      <w:sdtContent>
        <w:r w:rsidR="00147C36">
          <w:t>[Type text]</w:t>
        </w:r>
      </w:sdtContent>
    </w:sdt>
    <w:r w:rsidR="00147C36">
      <w:ptab w:relativeTo="margin" w:alignment="right" w:leader="none"/>
    </w:r>
    <w:sdt>
      <w:sdtPr>
        <w:id w:val="171999625"/>
        <w:placeholder>
          <w:docPart w:val="EBCB77010352AA4288B8E84C65CC1EBB"/>
        </w:placeholder>
        <w:temporary/>
        <w:showingPlcHdr/>
      </w:sdtPr>
      <w:sdtEndPr/>
      <w:sdtContent>
        <w:r w:rsidR="00147C36">
          <w:t>[Type text]</w:t>
        </w:r>
      </w:sdtContent>
    </w:sdt>
  </w:p>
  <w:p w14:paraId="3B23D308" w14:textId="77777777" w:rsidR="00147C36" w:rsidRDefault="00147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0F56" w14:textId="77777777" w:rsidR="00147C36" w:rsidRDefault="00147C36" w:rsidP="00147C36">
    <w:pPr>
      <w:pStyle w:val="Header"/>
      <w:ind w:left="-1800"/>
    </w:pPr>
    <w:r>
      <w:rPr>
        <w:noProof/>
        <w:lang w:val="en-US"/>
      </w:rPr>
      <w:drawing>
        <wp:inline distT="0" distB="0" distL="0" distR="0" wp14:anchorId="318043E2" wp14:editId="6009E3C5">
          <wp:extent cx="7544539" cy="1508907"/>
          <wp:effectExtent l="0" t="0" r="0" b="2540"/>
          <wp:docPr id="1221848717" name="Picture 1221848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539" cy="150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0995"/>
    <w:multiLevelType w:val="hybridMultilevel"/>
    <w:tmpl w:val="A712F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81450"/>
    <w:multiLevelType w:val="hybridMultilevel"/>
    <w:tmpl w:val="FB68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4043B"/>
    <w:multiLevelType w:val="hybridMultilevel"/>
    <w:tmpl w:val="D1D68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4035204">
    <w:abstractNumId w:val="2"/>
  </w:num>
  <w:num w:numId="2" w16cid:durableId="418329891">
    <w:abstractNumId w:val="0"/>
  </w:num>
  <w:num w:numId="3" w16cid:durableId="89712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36"/>
    <w:rsid w:val="00147C36"/>
    <w:rsid w:val="001B454B"/>
    <w:rsid w:val="005B07AC"/>
    <w:rsid w:val="00693845"/>
    <w:rsid w:val="007608F8"/>
    <w:rsid w:val="00813CEC"/>
    <w:rsid w:val="00873900"/>
    <w:rsid w:val="00897B28"/>
    <w:rsid w:val="00935418"/>
    <w:rsid w:val="009B00D5"/>
    <w:rsid w:val="009F75D9"/>
    <w:rsid w:val="00AB136C"/>
    <w:rsid w:val="00C408BF"/>
    <w:rsid w:val="00C60CFF"/>
    <w:rsid w:val="00CB2595"/>
    <w:rsid w:val="00E57078"/>
    <w:rsid w:val="00E80D51"/>
    <w:rsid w:val="00ED7B64"/>
    <w:rsid w:val="00F007A5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C402DB"/>
  <w14:defaultImageDpi w14:val="300"/>
  <w15:docId w15:val="{B130124A-1BB5-5542-B6F7-75DFF73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C36"/>
  </w:style>
  <w:style w:type="paragraph" w:styleId="Footer">
    <w:name w:val="footer"/>
    <w:basedOn w:val="Normal"/>
    <w:link w:val="FooterChar"/>
    <w:uiPriority w:val="99"/>
    <w:unhideWhenUsed/>
    <w:rsid w:val="00147C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C36"/>
  </w:style>
  <w:style w:type="paragraph" w:styleId="BalloonText">
    <w:name w:val="Balloon Text"/>
    <w:basedOn w:val="Normal"/>
    <w:link w:val="BalloonTextChar"/>
    <w:uiPriority w:val="99"/>
    <w:semiHidden/>
    <w:unhideWhenUsed/>
    <w:rsid w:val="00147C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36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707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57078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he-IL"/>
    </w:rPr>
  </w:style>
  <w:style w:type="table" w:styleId="TableGrid">
    <w:name w:val="Table Grid"/>
    <w:basedOn w:val="TableNormal"/>
    <w:uiPriority w:val="59"/>
    <w:rsid w:val="00E5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bm@shalomnoam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30-hours-free-childca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ildcare-support.tax.service.gov.uk/par/app/extendedentitl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8725BAC2BA44F8D9C3746E5CA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546B-92B5-014A-8801-DE709C5666A6}"/>
      </w:docPartPr>
      <w:docPartBody>
        <w:p w:rsidR="00815BB8" w:rsidRDefault="009373DA" w:rsidP="009373DA">
          <w:pPr>
            <w:pStyle w:val="C098725BAC2BA44F8D9C3746E5CA6E49"/>
          </w:pPr>
          <w:r>
            <w:t>[Type text]</w:t>
          </w:r>
        </w:p>
      </w:docPartBody>
    </w:docPart>
    <w:docPart>
      <w:docPartPr>
        <w:name w:val="BB85117DC1DDF041BABA06BCA24D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6C3E-1824-FD4A-A669-F4FD4074C334}"/>
      </w:docPartPr>
      <w:docPartBody>
        <w:p w:rsidR="00815BB8" w:rsidRDefault="009373DA" w:rsidP="009373DA">
          <w:pPr>
            <w:pStyle w:val="BB85117DC1DDF041BABA06BCA24DB647"/>
          </w:pPr>
          <w:r>
            <w:t>[Type text]</w:t>
          </w:r>
        </w:p>
      </w:docPartBody>
    </w:docPart>
    <w:docPart>
      <w:docPartPr>
        <w:name w:val="EBCB77010352AA4288B8E84C65CC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E4DAA-7C36-F14A-B3DF-CF5DB272CF42}"/>
      </w:docPartPr>
      <w:docPartBody>
        <w:p w:rsidR="00815BB8" w:rsidRDefault="009373DA" w:rsidP="009373DA">
          <w:pPr>
            <w:pStyle w:val="EBCB77010352AA4288B8E84C65CC1E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3DA"/>
    <w:rsid w:val="000D1BE4"/>
    <w:rsid w:val="006716AD"/>
    <w:rsid w:val="00815BB8"/>
    <w:rsid w:val="009373DA"/>
    <w:rsid w:val="00954CE4"/>
    <w:rsid w:val="00E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98725BAC2BA44F8D9C3746E5CA6E49">
    <w:name w:val="C098725BAC2BA44F8D9C3746E5CA6E49"/>
    <w:rsid w:val="009373DA"/>
  </w:style>
  <w:style w:type="paragraph" w:customStyle="1" w:styleId="BB85117DC1DDF041BABA06BCA24DB647">
    <w:name w:val="BB85117DC1DDF041BABA06BCA24DB647"/>
    <w:rsid w:val="009373DA"/>
  </w:style>
  <w:style w:type="paragraph" w:customStyle="1" w:styleId="EBCB77010352AA4288B8E84C65CC1EBB">
    <w:name w:val="EBCB77010352AA4288B8E84C65CC1EBB"/>
    <w:rsid w:val="00937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23e34-ffe4-4ebc-b82c-53ca2a4cd1bc">
      <Terms xmlns="http://schemas.microsoft.com/office/infopath/2007/PartnerControls"/>
    </lcf76f155ced4ddcb4097134ff3c332f>
    <TaxCatchAll xmlns="6889ea61-1859-4ace-8fb0-1f0d2fa806c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7D0575723954FB733AFA4B03A95C2" ma:contentTypeVersion="17" ma:contentTypeDescription="Create a new document." ma:contentTypeScope="" ma:versionID="0b8c6f50f2a236e32d376a7a9ba1ccd3">
  <xsd:schema xmlns:xsd="http://www.w3.org/2001/XMLSchema" xmlns:xs="http://www.w3.org/2001/XMLSchema" xmlns:p="http://schemas.microsoft.com/office/2006/metadata/properties" xmlns:ns2="97923e34-ffe4-4ebc-b82c-53ca2a4cd1bc" xmlns:ns3="6889ea61-1859-4ace-8fb0-1f0d2fa806c3" targetNamespace="http://schemas.microsoft.com/office/2006/metadata/properties" ma:root="true" ma:fieldsID="e345de90472dcb02552506348dd888e3" ns2:_="" ns3:_="">
    <xsd:import namespace="97923e34-ffe4-4ebc-b82c-53ca2a4cd1bc"/>
    <xsd:import namespace="6889ea61-1859-4ace-8fb0-1f0d2fa80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e34-ffe4-4ebc-b82c-53ca2a4cd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0cb0d3-be9c-4848-860a-c90f50e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ea61-1859-4ace-8fb0-1f0d2fa8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d6ba23-d959-46dc-9788-495851119356}" ma:internalName="TaxCatchAll" ma:showField="CatchAllData" ma:web="6889ea61-1859-4ace-8fb0-1f0d2fa80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022E5-5411-448E-BC81-4F831866C520}">
  <ds:schemaRefs>
    <ds:schemaRef ds:uri="http://schemas.microsoft.com/office/2006/metadata/properties"/>
    <ds:schemaRef ds:uri="http://schemas.microsoft.com/office/infopath/2007/PartnerControls"/>
    <ds:schemaRef ds:uri="97923e34-ffe4-4ebc-b82c-53ca2a4cd1bc"/>
    <ds:schemaRef ds:uri="6889ea61-1859-4ace-8fb0-1f0d2fa806c3"/>
  </ds:schemaRefs>
</ds:datastoreItem>
</file>

<file path=customXml/itemProps2.xml><?xml version="1.0" encoding="utf-8"?>
<ds:datastoreItem xmlns:ds="http://schemas.openxmlformats.org/officeDocument/2006/customXml" ds:itemID="{4D2462A8-9DF0-BA4F-ACB4-AD7FA73DB2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08A356-43F6-4926-B944-D076AAE00F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3FC0C-2594-4A7E-BE16-731B6955E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23e34-ffe4-4ebc-b82c-53ca2a4cd1bc"/>
    <ds:schemaRef ds:uri="6889ea61-1859-4ace-8fb0-1f0d2fa80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>FSE Design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Marilyn Gerson</cp:lastModifiedBy>
  <cp:revision>2</cp:revision>
  <cp:lastPrinted>2021-06-23T11:03:00Z</cp:lastPrinted>
  <dcterms:created xsi:type="dcterms:W3CDTF">2023-09-07T14:01:00Z</dcterms:created>
  <dcterms:modified xsi:type="dcterms:W3CDTF">2023-09-07T14:01:00Z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0x010100BFB7D0575723954FB733AFA4B03A95C2</vt:lpwstr>
  </property>
  <property fmtid="{D5CDD505-2E9C-101B-9397-08002B2CF9AE}" pid="3" name="MediaServiceImageTags">
    <vt:lpwstr/>
  </property>
</Properties>
</file>